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Управления организации пожаротушения ипроведения аварийно - спасательных работ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Управления организации пожаротушения и проведенияаварийно - спасательных работ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1)разрабатывает и представляет в установленном порядке предложения пореализации государственной политики и проекты нормативных правовыхактов в области гражданской обороны, защиты населения и территорийот чрезвычайных ситуаций, обеспечения пожарной безопасности ибезопасности людей на водных объектах, а также другиедокументы;</w:t>
            </w:r>
            <w:br/>
            <w:br/>
            <w:r>
              <w:rPr/>
              <w:t xml:space="preserve">2) разрабатывает и утверждает положения о структурныхподразделениях отдела, другие организационно-планирующиедокументы;</w:t>
            </w:r>
            <w:br/>
            <w:br/>
            <w:r>
              <w:rPr/>
              <w:t xml:space="preserve">3) организует деятельность подчиненных пожарных,пожарно-спасательных, поисково-спасательных и аварийно-спасательныхформирований и других сил МЧС России на территории РеспубликиКалмыкия;</w:t>
            </w:r>
            <w:br/>
            <w:br/>
            <w:r>
              <w:rPr/>
              <w:t xml:space="preserve">4) организует методическое руководство и контроль при решениивопросов по обучению населения в области гражданской обороны,защиты населения и территорий от чрезвычайных ситуаций, обеспеченияпожарной безопасности и безопасности людей на водных объектах, атакже при подготовке молодежи по основам безопасностижизнедеятельности в пределах своей компетенции;</w:t>
            </w:r>
            <w:br/>
            <w:br/>
            <w:r>
              <w:rPr/>
              <w:t xml:space="preserve">5) организует в установленном порядке материально-техническоеобеспечение подчиненных подразделений, определение потребности вматериально-технических ресурсах подчиненных подразделений;</w:t>
            </w:r>
            <w:br/>
            <w:br/>
            <w:r>
              <w:rPr/>
              <w:t xml:space="preserve">6) организует учет аттестованных аварийно-спасательных служб,пожарных, пожарно-спасательных, поисково-спасательных иаварийно-спасательных формирований, общественных объединений,имеющих уставные задачи по проведению аварийно-спасательных работ итушению пожаров и действующих на территории РеспубликиКалмыкия;</w:t>
            </w:r>
            <w:br/>
            <w:br/>
            <w:r>
              <w:rPr/>
              <w:t xml:space="preserve">7) организует сбор и учёт сведений о реагированиипожарно-спасательных подразделений на дорожно-транспортныепроисшествия, ведение информации о реагированиипожарно-спасательных подразделений на дорожно-транспортныепроисшествия по установленным формам;</w:t>
            </w:r>
            <w:br/>
            <w:br/>
            <w:r>
              <w:rPr/>
              <w:t xml:space="preserve">8) организует контроль и разработку планирующих документов дляпроведения учений, тренировок, занятий;</w:t>
            </w:r>
            <w:br/>
            <w:br/>
            <w:r>
              <w:rPr/>
              <w:t xml:space="preserve">9) организует своевременное планирование учебного процесса,выполнение нормативных сроков освоения личным составомнепосредственно подчиненных подразделений в соответствии спрограммами подготовки и другими регламентирующими документами;</w:t>
            </w:r>
            <w:br/>
            <w:br/>
            <w:r>
              <w:rPr/>
              <w:t xml:space="preserve">10) организует руководство, методическое обеспечение и координациюоперативно-служебной деятельности местных гарнизонов пожарнойохраны по вопросам организации и осуществления: - гарнизонной икараульной службы; - пожаротушения и проведенияаварийно-спасательных работ; - охраны труда и расследованиянесчастных случаев на производстве; - специального первоначальногообучения, переподготовки и повышения квалификации сотрудников иработников; - боевой и специальной подготовки по должности личногосостава дежурных караулов и смен подразделений федеральнойпротивопожарной службы Республики Калмыкия (далее ФПС РК); -спортивно-массовой работы;</w:t>
            </w:r>
            <w:br/>
            <w:br/>
            <w:r>
              <w:rPr/>
              <w:t xml:space="preserve">11) организует проведение квалификационных испытаний сотрудниковФПС РК на присвоение (подтверждение) им квалификационныхзваний;</w:t>
            </w:r>
            <w:br/>
            <w:br/>
            <w:r>
              <w:rPr/>
              <w:t xml:space="preserve">12) организует работу по приему экзаменов от сотрудников из числамладшего, среднего и старшего начальствующего состава подразделенийФПС ГУ МЧС России по РК на допуск к самостоятельному выезду напожары в качестве руководителей тушения пожаров (далееРТП); </w:t>
            </w:r>
            <w:br/>
            <w:br/>
            <w:r>
              <w:rPr/>
              <w:t xml:space="preserve">13) осуществляет в пределах своей компетенции в установленномпорядке меры по предупреждению, выявлению и пресечениютеррористической деятельности на объектах, подведомственных МЧСРоссии, а также ликвидацию последствий террористических актов;</w:t>
            </w:r>
            <w:br/>
            <w:br/>
            <w:r>
              <w:rPr/>
              <w:t xml:space="preserve">14) осуществляет сбор и обработку информации в области гражданскойобороны, защиты населения и территорий от чрезвычайных ситуаций,обеспечения пожарной безопасности и безопасности людей на водныхобъектах; </w:t>
            </w:r>
            <w:br/>
            <w:br/>
            <w:r>
              <w:rPr/>
              <w:t xml:space="preserve">15) осуществляет методическое руководство по вопросам создания иразвития содержащихся за счет средств бюджета Республики Калмыкия,местных бюджетов и средств организаций подразделений ГПС,пожарно-спасательных, поисково-спасательных, аварийно-спасательныхформирований, образовательных учреждений переподготовки и повышенияквалификации соответствующих должностных лиц; </w:t>
            </w:r>
            <w:br/>
            <w:br/>
            <w:r>
              <w:rPr/>
              <w:t xml:space="preserve">16) осуществляет подготовку статистической отчетности в порядке исроки, установленные законодательными и иными нормативнымиправовыми актами Российской Федерации, а также распорядительнымидокументами МЧС России; </w:t>
            </w:r>
            <w:br/>
            <w:br/>
            <w:r>
              <w:rPr/>
              <w:t xml:space="preserve">17) осуществляет в установленном порядке делопроизводство, архивноехранение документов и материалов по вопросам, отнесенным ккомпетенции МЧС России;</w:t>
            </w:r>
            <w:br/>
            <w:br/>
            <w:r>
              <w:rPr/>
              <w:t xml:space="preserve">18) участвует в пределах своей компетенции в информированиинаселения через средства массовой информации и по иным каналам опрогнозируемых и возникших чрезвычайных ситуациях и пожарах, мерахпо обеспечению безопасности населения и территорий, приемах испособах защиты, а также осуществляет пропаганду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объектах; </w:t>
            </w:r>
            <w:br/>
            <w:br/>
            <w:r>
              <w:rPr/>
              <w:t xml:space="preserve">19) участвует в установленном порядке в координации деятельностивсех видов пожарной охраны;</w:t>
            </w:r>
            <w:br/>
            <w:br/>
            <w:r>
              <w:rPr/>
              <w:t xml:space="preserve">20) участвует в установленном порядке в организации подготовки вобразовательных учреждениях специалистов для ГПС, пожарных,пожарно-спасательных, поисково-спасательных, аварийно-спасательныхи других сил МЧС России; </w:t>
            </w:r>
            <w:br/>
            <w:br/>
            <w:r>
              <w:rPr/>
              <w:t xml:space="preserve">21) участвует в установленном порядке в организации и проведенииаттестации аварийно-спасательных служб, пожарно-спасательных,аварийно-спасательных формирований и спасателей федеральных органовисполнительной власти и органов исполнительной власти РеспубликиКалмыкия; </w:t>
            </w:r>
            <w:br/>
            <w:br/>
            <w:r>
              <w:rPr/>
              <w:t xml:space="preserve">22) участвует в установленном порядке в планировании и проведенииаварийно-спасательных работ при чрезвычайных ситуациях и тушениипожаров; </w:t>
            </w:r>
            <w:br/>
            <w:br/>
            <w:r>
              <w:rPr/>
              <w:t xml:space="preserve">23) участвует в разработке проектов нормативно-правовых актовРеспублики Калмыкия по вопросам гражданской обороны, предупрежденияи ликвидации чрезвычайных ситуаций, обеспечения пожарнойбезопасности и безопасности людей на водных объектах в частикасающейся; </w:t>
            </w:r>
            <w:br/>
            <w:br/>
            <w:r>
              <w:rPr/>
              <w:t xml:space="preserve">24) участвует в организации приведения в готовность органовуправления, сил и средств ТП РСЧС Республики Калмыкия; </w:t>
            </w:r>
            <w:br/>
            <w:br/>
            <w:r>
              <w:rPr/>
              <w:t xml:space="preserve">25) участвует в уточнение плана гражданской обороны РеспубликиКалмыкия в части касающейся;</w:t>
            </w:r>
            <w:br/>
            <w:br/>
            <w:r>
              <w:rPr/>
              <w:t xml:space="preserve">26) участвует в работе создаваемых в каждом конкретном случаекомиссий и рабочих групп Главного управления МЧС России поРеспублике Калмыкия: - по проведению расследования несчастныхслучаев на производстве с личным составом ФПС Республике Калмыкия;- по исследованию крупных и характерных пожаров, подготовке инаправлению в МЧС России описаний по ним; </w:t>
            </w:r>
            <w:br/>
            <w:br/>
            <w:r>
              <w:rPr/>
              <w:t xml:space="preserve">27) участвует в организации и проведении спортивно-массовыхмероприятий с участием подразделений ФПС ГУ МЧС России поРеспублике Калмыкия в масштабах территориального гарнизона пожарнойохраны. Комплектование сборных команд из числа личного состава ФПСРеспублике Калмыкия для участия в спортивных соревнованияхрегионального и Всероссийского ранга; </w:t>
            </w:r>
            <w:br/>
            <w:br/>
            <w:r>
              <w:rPr/>
              <w:t xml:space="preserve">28) представляет в установленные сроки отчетные материалы исведения, касающиеся деятельности организации пожаротушения.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2021-04-26T15:10:20+03:00</dcterms:created>
  <dcterms:modified xsi:type="dcterms:W3CDTF">2021-04-26T15:10:20+03:00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