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Продолжая добрые традиции!!!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Продолжая добрые традиции!!!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канун Рождества воспитанников элистинского дома ребенка навестили долгожданные гости. Сотрудники пожарно-спасательной части №1 пришли к детворе не с пустыми руками, а с новогодними подарками.</w:t>
            </w:r>
            <w:br/>
            <w:r>
              <w:rPr/>
              <w:t xml:space="preserve"> </w:t>
            </w:r>
            <w:br/>
            <w:r>
              <w:rPr/>
              <w:t xml:space="preserve"> Спасатели МЧС Калмыкии сотрудничают с детским домом уже давно – организовывают Дни открытых деверей, проводят беседы о правилах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«Мы уверены, что каждый ребенок, лишенный родительской заботы, должен чувствовать, что он нужен, что о нем заботятся и любят его», - сказал начальник ПСЧ-1 Владимир Мукранов. Именно поэтому, в качестве доброго дела, пожарные на свои личные средства приобрели для детей сладкие новогодние подарки, фрукты и отремонтировали служебный автомобиль.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мероприятия огнеборцы обсудили с сотрудниками дома ребенка вопросы пожарной безопасности и поздравили всех с наступающим новогодними и рождественскими праздниками.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2025-04-20T20:26:59+03:00</dcterms:created>
  <dcterms:modified xsi:type="dcterms:W3CDTF">2025-04-20T20:26:59+03:00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