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апробирует механизмы упрощения разрешительной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23.08.2021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апробирует механизмы упрощения разрешительной деятельности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МЧС России с 10 августа этого года соискатели могут воспользоваться новой интерактивной формой на Едином портале государственных услуг.</w:t>
            </w:r>
            <w:br/>
            <w:r>
              <w:rPr/>
              <w:t xml:space="preserve"> </w:t>
            </w:r>
            <w:br/>
            <w:r>
              <w:rPr/>
              <w:t xml:space="preserve"> Под эксперимент подпадает деятельность по монтажу, техническому обслуживанию и ремонту средств обеспечения пожарной безопасности зданий и сооружений.</w:t>
            </w:r>
            <w:br/>
            <w:r>
              <w:rPr/>
              <w:t xml:space="preserve"> </w:t>
            </w:r>
            <w:br/>
            <w:r>
              <w:rPr/>
              <w:t xml:space="preserve"> Оптимизация и автоматизация процессов разрешительной деятельности проводится по указанию Правительства Российской Федерации и направлены на упрощение и ускорение подачи документов для получения лицензии.</w:t>
            </w:r>
            <w:br/>
            <w:r>
              <w:rPr/>
              <w:t xml:space="preserve"> </w:t>
            </w:r>
            <w:br/>
            <w:r>
              <w:rPr/>
              <w:t xml:space="preserve"> Теперь юрлица могут подать заявление через Единый портал государственных услуг, заполнив интерактивную форму без приложения каких-либо документов. При этом срок предоставления лицензий сократится на треть и не превысит 30 рабочих дней.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2025-04-20T18:14:49+03:00</dcterms:created>
  <dcterms:modified xsi:type="dcterms:W3CDTF">2025-04-20T18:14:49+03:00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