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Калмыкия напоминает правила поведения при утечке газа.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09.08.2021 09:08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Калмыкия напоминает правила поведения при утечке газа.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Калмыкия напоминает правила поведения при утечке газа.</w:t>
            </w:r>
            <w:br/>
            <w:r>
              <w:rPr/>
              <w:t xml:space="preserve"> </w:t>
            </w:r>
            <w:br/>
            <w:r>
              <w:rPr/>
              <w:t xml:space="preserve"> Почувствовав в помещении запах газа, немедленно перекройте его подачу к плите. При этом не курите, не зажигайте спичек, не включайте свет и электроприборы (лучше всего обесточить всю квартиру, отключив электропитание на распределительном щитке), чтобы искра не смогла воспламенить накопившийся в квартире газ и вызвать взрыв.</w:t>
            </w:r>
            <w:br/>
            <w:r>
              <w:rPr/>
              <w:t xml:space="preserve"> </w:t>
            </w:r>
            <w:br/>
            <w:r>
              <w:rPr/>
              <w:t xml:space="preserve"> Основательно проветрите всю квартиру, а не только загазованную комнату, открыв все двери и окна. Покиньте помещение и не заходите в него до исчезновения запаха газа.</w:t>
            </w:r>
            <w:br/>
            <w:r>
              <w:rPr/>
              <w:t xml:space="preserve"> </w:t>
            </w:r>
            <w:br/>
            <w:r>
              <w:rPr/>
              <w:t xml:space="preserve"> При появлении у окружающих признаков отравления газом вынесите их на свежий воздух и положите так, чтобы голова находилась выше ног. Вызовите скорую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Если запах газа не исчезает, срочно вызовите аварийную газовую службу (телефон 104), работающую круглосуточно.</w:t>
            </w:r>
            <w:br/>
            <w:r>
              <w:rPr/>
              <w:t xml:space="preserve"> </w:t>
            </w:r>
            <w:br/>
            <w:r>
              <w:rPr/>
              <w:t xml:space="preserve"> Также региональное МЧС напоминает правила обращения с газовыми баллонами.</w:t>
            </w:r>
            <w:br/>
            <w:r>
              <w:rPr/>
              <w:t xml:space="preserve"> </w:t>
            </w:r>
            <w:br/>
            <w:r>
              <w:rPr/>
              <w:t xml:space="preserve"> Вне дома газовый баллон храните в проветриваемом помещении, в вертикальном положении, не закапывайте его и не ставьте в подвал.</w:t>
            </w:r>
            <w:br/>
            <w:r>
              <w:rPr/>
              <w:t xml:space="preserve"> </w:t>
            </w:r>
            <w:br/>
            <w:r>
              <w:rPr/>
              <w:t xml:space="preserve"> Примите меры по защите баллона и газовой трубки от воздействия тепла и прямых солнечных лучей.</w:t>
            </w:r>
            <w:br/>
            <w:r>
              <w:rPr/>
              <w:t xml:space="preserve"> </w:t>
            </w:r>
            <w:br/>
            <w:r>
              <w:rPr/>
              <w:t xml:space="preserve"> Воздержитесь от замены газового баллона при наличии рядом огня, горячих углей, включенных электроприборов. Перед заменой убедитесь. что краны нового и отработанного баллонов закрыты. После замены проверьте герметичность соединений с помощью мыльного раствора.</w:t>
            </w:r>
            <w:br/>
            <w:r>
              <w:rPr/>
              <w:t xml:space="preserve"> </w:t>
            </w:r>
            <w:br/>
            <w:r>
              <w:rPr/>
              <w:t xml:space="preserve"> Для соединения баллона с газовой плитой используйте специальный гибкий резиновый шланг с маркировкой длиной не более метра, зафиксированный с помощью зажимов безопасности. Не допускайте его растяжения или пережатия.</w:t>
            </w:r>
            <w:br/>
            <w:r>
              <w:rPr/>
              <w:t xml:space="preserve"> </w:t>
            </w:r>
            <w:br/>
            <w:r>
              <w:rPr/>
              <w:t xml:space="preserve"> Доверяйте проверку и ремонт газового оборудования только квалифицированному специалисту.</w:t>
            </w:r>
            <w:br/>
            <w:r>
              <w:rPr/>
              <w:t xml:space="preserve"> </w:t>
            </w:r>
            <w:br/>
            <w:r>
              <w:rPr/>
              <w:t xml:space="preserve"> Неиспользуемые баллоны, как заправленные, так и пустые, храните вне помещения.</w:t>
            </w:r>
            <w:br/>
            <w:r>
              <w:rPr/>
              <w:t xml:space="preserve"> </w:t>
            </w:r>
            <w:br/>
            <w:r>
              <w:rPr/>
              <w:t xml:space="preserve"> В ходе приготовления пищи следите за тем, чтобы кипящие жидкости не залили огонь и не стали причиной утечки газа. По окончании работ кран баллона закройте.</w:t>
            </w:r>
            <w:br/>
            <w:r>
              <w:rPr/>
              <w:t xml:space="preserve"> </w:t>
            </w:r>
            <w:br/>
            <w:r>
              <w:rPr/>
              <w:t xml:space="preserve"> Регулярно чистите горелки, так как их засоренность может стать причиной беды.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2025-04-20T19:49:00+03:00</dcterms:created>
  <dcterms:modified xsi:type="dcterms:W3CDTF">2025-04-20T19:49:00+03:00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