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МЧС России рассмотрены вопросы функционирования систем оповещения населения в регионах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29.07.2021 08:07</w:t>
            </w:r>
          </w:p>
        </w:tc>
      </w:tr>
      <w:tr>
        <w:trPr/>
        <w:tc>
          <w:tcPr>
            <w:tcBorders>
              <w:bottom w:val="single" w:sz="6" w:color="fffffff"/>
            </w:tcBorders>
          </w:tcPr>
          <w:p>
            <w:pPr>
              <w:jc w:val="start"/>
            </w:pPr>
            <w:r>
              <w:rPr>
                <w:sz w:val="24"/>
                <w:szCs w:val="24"/>
                <w:b w:val="1"/>
                <w:bCs w:val="1"/>
              </w:rPr>
              <w:t xml:space="preserve">В МЧС России рассмотрены вопросы функционирования систем оповещения населения в регионах</w:t>
            </w:r>
          </w:p>
        </w:tc>
      </w:tr>
      <w:tr>
        <w:trPr/>
        <w:tc>
          <w:tcPr>
            <w:vAlign w:val="center"/>
            <w:tcBorders>
              <w:bottom w:val="single" w:sz="6" w:color="fffffff"/>
            </w:tcBorders>
          </w:tcPr>
          <w:p>
            <w:pPr/>
            <w:r>
              <w:rPr/>
              <w:t xml:space="preserve"> </w:t>
            </w:r>
          </w:p>
        </w:tc>
      </w:tr>
      <w:tr>
        <w:trPr/>
        <w:tc>
          <w:tcPr/>
          <w:p>
            <w:pPr>
              <w:jc w:val="start"/>
            </w:pPr>
            <w:r>
              <w:rPr/>
              <w:t xml:space="preserve">28 июля под председательством заместителя Министра МЧС России Виктора Ничипорчука состоялось очередное заседание рабочей группы Правительственной комиссии по предупреждению и ликвидации ЧС и обеспечению пожарной безопасности.</w:t>
            </w:r>
            <w:br/>
            <w:r>
              <w:rPr/>
              <w:t xml:space="preserve"> </w:t>
            </w:r>
            <w:br/>
            <w:r>
              <w:rPr/>
              <w:t xml:space="preserve"> Участие в обсуждении вопросов функционирования систем оповещения населения приняли руководители соответствующих межведомственных рабочих групп всех субъектов РФ, а также ведущие операторы сотовой связи.</w:t>
            </w:r>
            <w:br/>
            <w:r>
              <w:rPr/>
              <w:t xml:space="preserve"> </w:t>
            </w:r>
            <w:br/>
            <w:r>
              <w:rPr/>
              <w:t xml:space="preserve"> От Республики Калмыкия в совещании, в онлайн-режиме, приняли участие исполняющий обязанности начальника Главного управления МЧС России по Республике Калмыкия полковник Василий Бандюков, министр цифрового развития Республики Калмыкия Алексей Этеев, заместитель директора филиала "Радиотелевизионной передающий центр Республики Калмыкия" Очир Карников, директор регионального отделения по Республике Калмыкия ПАО "Мегафон" Игорь Малиев, начальник технического отдела Элистинского отделения ПАО "Вымпелком" Бадма Ботинов, начальник отдела мобилизационной подготовки ГО и ЧС Калмыцкого филиала ПАО "Ростелеком" Анатолий Шараев, ведущий специалист по гражданской обороне, мобилизационной работе и секретному делопроизводству филиала ФГУП ВГТРК ГТРК "Калмыкия" Игорь Владимирович.</w:t>
            </w:r>
            <w:br/>
            <w:r>
              <w:rPr/>
              <w:t xml:space="preserve"> </w:t>
            </w:r>
            <w:br/>
            <w:r>
              <w:rPr/>
              <w:t xml:space="preserve"> В рамках заседания подведены итоги комплексных проверок готовности систем оповещения населения, организованных в регионах в первом квартале текущего года. В ходе мероприятий органы государственной власти субъектов РФ и органы местного самоуправления централизованно доводили до населения сигнал «ВНИМАНИЕ ВСЕМ!». Были запущены электросирены и громкоговорители, совместно с операторами связи и вещателями организовано замещение телерадиовещания проверочной информацией.</w:t>
            </w:r>
            <w:br/>
            <w:r>
              <w:rPr/>
              <w:t xml:space="preserve"> </w:t>
            </w:r>
            <w:br/>
            <w:r>
              <w:rPr/>
              <w:t xml:space="preserve"> Комплексные проверки систем оповещения проводятся в субъектах РФ дважды в год. Очередные состоятся в четвертом квартале текущего года, 6 октября. До этого времени органам государственной власти и органам местного самоуправления поручено принять исчерпывающие меры по устранению выявленных недостатков.</w:t>
            </w:r>
            <w:br/>
            <w:r>
              <w:rPr/>
              <w:t xml:space="preserve"> </w:t>
            </w:r>
            <w:br/>
            <w:r>
              <w:rPr/>
              <w:t xml:space="preserve"> Кроме того, в рамках рабочей группы принято решение о едином имени отправителя СМС-оповещений о прогнозируемых рисках - «RSCHS».</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2025-04-20T23:23:04+03:00</dcterms:created>
  <dcterms:modified xsi:type="dcterms:W3CDTF">2025-04-20T23:23:04+03:00</dcterms:modified>
</cp:coreProperties>
</file>

<file path=docProps/custom.xml><?xml version="1.0" encoding="utf-8"?>
<Properties xmlns="http://schemas.openxmlformats.org/officeDocument/2006/custom-properties" xmlns:vt="http://schemas.openxmlformats.org/officeDocument/2006/docPropsVTypes"/>
</file>