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проводит профилактическую операцию "Урожай"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проводит профилактическую операцию "Урожай"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государственного пожарного надзора Главного управления МЧС России по Республике Калмыкия с 5 июля 2021 года проводится надзорно-профилактическая операция «Урожай», направленная на предупреждение пожаров на объектах сельскохозяйственного производства, переработки и хранения сельскохозяйственной продукции, а также на обеспечение пожарной безопасности в местах проведения уборки урожая зерновых культур.</w:t>
            </w:r>
            <w:br/>
            <w:r>
              <w:rPr/>
              <w:t xml:space="preserve"> </w:t>
            </w:r>
            <w:br/>
            <w:r>
              <w:rPr/>
              <w:t xml:space="preserve"> В рамках операции проведено 152 противопожарных инструктажа с работниками, задействованными в уборочной кампании, проинструктировано свыше 500 чел. Распространено более 700 экземпляров памяток, листовок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уделяется контролю проведения опашки зерновых полей, разбития их на участки, а также контролю оборудования уборочных агрегатов и автомобилей первичными средствами пожаротушения и искрогасителями.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прошедший период 2021 года на территории республики пожаров на землях и объектах сельскохозяйственного назначения не зарегистрировано. За аналогичный период прошлого года произошло 7 пожаров, размер причинённого материального ущерба составил более 12 млн. рублей. В ходе расследования, по одному из произошедших пожаров, вина подозреваемого была полностью доказана. Судом назначено наказание в виде 200 часов административных работ.</w:t>
            </w:r>
            <w:br/>
            <w:r>
              <w:rPr/>
              <w:t xml:space="preserve"> </w:t>
            </w:r>
            <w:br/>
            <w:r>
              <w:rPr/>
              <w:t xml:space="preserve"> Обращаясь к руководителям сельскохозяйственных предприятий и фермерских хозяйств напоминаем о запрете выжигания сухой травянистой растительности, стерни, пожнивных остатков на землях сельскохозяйственного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2025-04-20T22:32:15+03:00</dcterms:created>
  <dcterms:modified xsi:type="dcterms:W3CDTF">2025-04-20T22:32:15+03:00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