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и происшествий на 06:00 24.02.2021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24.02.2021 06:02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и происшествий на 06:00 24.02.2021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Чрезвычайные ситуации.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РК чрезвычайные ситуации не зарегистрированы.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пожары.</w:t>
            </w:r>
            <w:br/>
            <w:r>
              <w:rPr/>
              <w:t xml:space="preserve"> </w:t>
            </w:r>
            <w:br/>
            <w:r>
              <w:rPr/>
              <w:t xml:space="preserve"> Зарегистрирован 2 пожара, погибших и пострадавших нет, эвакуирован 1 человек.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объектах не зарегистрированы.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Взрывоопасные предметы не обнаружены.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происшествия.</w:t>
            </w:r>
            <w:br/>
            <w:r>
              <w:rPr/>
              <w:t xml:space="preserve"> </w:t>
            </w:r>
            <w:br/>
            <w:r>
              <w:rPr/>
              <w:t xml:space="preserve"> Зарегистрировано 2 ДТП, пострадавших нет, оказана помощь 2 гражданам.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ФАД.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ограничений движения на федеральных автомобильных дорогах не было.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2025-04-20T18:13:56+03:00</dcterms:created>
  <dcterms:modified xsi:type="dcterms:W3CDTF">2025-04-20T18:13:56+03:00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