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проходит смена караула в пожарно-спасательных частях МЧС Калмыкии?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09.02.2021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проходит смена караула в пожарно-спасательных частях МЧС Калмыкии?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огнеборцев никогда не была легкой. Сопряженную с риском для жизни и здоровья службу могут для себя выбрать только ответственные, сильные духом и телом, а также дисциплинированные люди. Ведь здесь идет речь в первую очередь о командной работе, когда плечом к плечу, брат за брата.</w:t>
            </w:r>
            <w:br/>
            <w:r>
              <w:rPr/>
              <w:t xml:space="preserve"> </w:t>
            </w:r>
            <w:br/>
            <w:r>
              <w:rPr/>
              <w:t xml:space="preserve"> Пожарное братство как четкий и отлаженный механизм, в том числе и в части соблюдения правил безопасности и личной гигиены. В непростых эпидемиологических условиях сегодня пожарные на боевом посту 24 часа в сутки, 7 дней в неделю. И сейчас очень важно оставаться здоровым! В целях недопущения распространения инфекционных заболеваний во всех пожарно-спасательных подразделениях Главного управления МЧС России по Республике Калмыкия смена дежурных караулов осуществляется с соблюдением всех санитарных норм.</w:t>
            </w:r>
            <w:br/>
            <w:r>
              <w:rPr/>
              <w:t xml:space="preserve"> </w:t>
            </w:r>
            <w:br/>
            <w:r>
              <w:rPr/>
              <w:t xml:space="preserve"> Проведение развода караула происходит следующим образом: прибывший личный состав заступающего караула находится во дворе части и не заходит до указанного времени. Личный состав сменяющегося караула готовит технику, пожарно-техническое вооружение и помещения. Дезинфекции подлежит вся мебель, ручки дверей, компьютерная техника, телефонные трубки. В пожарных машинах обрабатываются ручки, обшивка сидений, рычаги переключения скоростей.</w:t>
            </w:r>
            <w:br/>
            <w:r>
              <w:rPr/>
              <w:t xml:space="preserve"> </w:t>
            </w:r>
            <w:br/>
            <w:r>
              <w:rPr/>
              <w:t xml:space="preserve"> В случае тревоги в момент передачи смены, личный состав заступающего караула в полном составе убывает в учебный класс, а караул сдающей смены оперативно выезжает на пожар. При возвращении в часть также проводится полная дезинфекция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2025-04-20T17:41:15+03:00</dcterms:created>
  <dcterms:modified xsi:type="dcterms:W3CDTF">2025-04-20T17:41:15+03:00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