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России прошло совещание по вопросам применения законодательства о противодействии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18.12.2020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России прошло совещание по вопросам применения законодательства о противодействии коррупции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МЧС России прошло совещание по актуальным вопросам применения законодательства Российской Федерации о противодействии коррупции в преддверии декларационной кампании 2021 года под председательством статс - секретаря - заместителя Министра МЧС России Алексей Серко. Мероприятие прошло в режиме ВКС.</w:t>
            </w:r>
            <w:br/>
            <w:r>
              <w:rPr/>
              <w:t xml:space="preserve"> </w:t>
            </w:r>
            <w:br/>
            <w:r>
              <w:rPr/>
              <w:t xml:space="preserve"> В совещании приняли участие: заместитель начальника Департамента Управления Президента Российской Федерации по вопросам противодействия коррупции Андрей Савельев, начальник Управления по надзору за исполнением законодательства о противодействии коррупции Генеральной прокуратуры Российской Федерации Виктор Балдин, Врио Директора Департамента государственной политики в сфере государственной и муниципальной службы, противодействия коррупции Министерства труда и социальной защиты Российской Федерации Леонид Вахнин, заместитель Директора Департамента государственной политики в сфере государственной и муниципальной службы, противодействия коррупции Министерства труда и социальной защиты Российской Федерации Ирина Попова, руководители территориальных органов, учреждений, организаций, структурных подразделений Центрального аппарата МЧС России. Всего – более 320 человек. </w:t>
            </w:r>
            <w:br/>
            <w:r>
              <w:rPr/>
              <w:t xml:space="preserve"> В ходе совещания заслушаны доклады по надзору за исполнением законодательства о противодействии коррупции, а также об организации представления, анализа и обеспечения достоверности сведений о доходах, расходах, об имуществе и обязательствах имущественного характера. </w:t>
            </w:r>
            <w:br/>
            <w:r>
              <w:rPr/>
              <w:t xml:space="preserve"> Представители МЧС России выступили с докладами о соблюдении сотрудниками ведомства антикоррупционных ограничений, запретов и требований, а также по вопросам применения антикоррупционного законодательства и профилактики коррупционных правонарушений в системе Министерства.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2025-04-20T21:34:36+03:00</dcterms:created>
  <dcterms:modified xsi:type="dcterms:W3CDTF">2025-04-20T21:34:36+03:00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