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потушили горящий пруд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потушили горящий пруд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июля 1996 года в Волгограде на нефтеперерабатывающем заводе при проведении сварочных работ загорелась трава, и огонь перекинулся на пруд-отстойник с горючими веществами, расположенный недалеко от жилых кварталов города.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постоянно ухудшалась: к жаркой, засушливой погоде присоединился сильный ветер, площадь огня увеличивалась, при этом выделялось большое количество продуктов горения, угрожавших здоровью местного населения.</w:t>
            </w:r>
            <w:br/>
            <w:r>
              <w:rPr/>
              <w:t xml:space="preserve"> </w:t>
            </w:r>
            <w:br/>
            <w:r>
              <w:rPr/>
              <w:t xml:space="preserve"> Для тушения пожара было решено использовать авиацию. В Волгоград прибыла оперативная группа МЧС России и два самолета-танкера Ил-76МД, которые начали «водометание» по очагам пожара. Самолеты выполнили 84 «атаки» на горящий пруд-отстойник. В операции также принимал участие экипаж вертолета Ка-32С из Краснодара. Он набирал воду из рек без посадки, экономя тем самым время. Им произведено 120 сливов по 4 тонны. Совместными усилиями авиационных средств крупный и неординарный пожар на пруду-отстойнике вблизи городских построек удалось потушить.</w:t>
            </w:r>
            <w:br/>
            <w:r>
              <w:rPr/>
              <w:t xml:space="preserve"> </w:t>
            </w:r>
            <w:br/>
            <w:r>
              <w:rPr/>
              <w:t xml:space="preserve"> Это был первый опыт тушения пожара с воздуха на промышленном объекте, недалеко от жилых кварталов города, что предъявляло особые требования к точности «водометания».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2025-04-20T22:45:53+03:00</dcterms:created>
  <dcterms:modified xsi:type="dcterms:W3CDTF">2025-04-20T22:45:53+03:00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