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21.06.2020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-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8 горений сухой растительности (трава);</w:t>
            </w:r>
            <w:br/>
            <w:r>
              <w:rPr/>
              <w:t xml:space="preserve"> </w:t>
            </w:r>
            <w:br/>
            <w:r>
              <w:rPr/>
              <w:t xml:space="preserve"> 2) Пожар в Яшалтинском районе(сеновал);</w:t>
            </w:r>
            <w:br/>
            <w:r>
              <w:rPr/>
              <w:t xml:space="preserve"> </w:t>
            </w:r>
            <w:br/>
            <w:r>
              <w:rPr/>
              <w:t xml:space="preserve"> 3) Пожар в Октябрьском районе(2-е хоз.постройки);</w:t>
            </w:r>
            <w:br/>
            <w:r>
              <w:rPr/>
              <w:t xml:space="preserve"> </w:t>
            </w:r>
            <w:br/>
            <w:r>
              <w:rPr/>
              <w:t xml:space="preserve"> 4)Пожар в Октябрьском районе(не жилой кухни);</w:t>
            </w:r>
            <w:br/>
            <w:r>
              <w:rPr/>
              <w:t xml:space="preserve"> </w:t>
            </w:r>
            <w:br/>
            <w:r>
              <w:rPr/>
              <w:t xml:space="preserve"> 5) Пожар в Юстинском районе(горение дома);</w:t>
            </w:r>
            <w:br/>
            <w:r>
              <w:rPr/>
              <w:t xml:space="preserve"> </w:t>
            </w:r>
            <w:br/>
            <w:r>
              <w:rPr/>
              <w:t xml:space="preserve"> 6) Пожар в Юстинском районе(легковой автомобиль);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 - значимого характера - 0.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2025-04-20T17:40:31+03:00</dcterms:created>
  <dcterms:modified xsi:type="dcterms:W3CDTF">2025-04-20T17:40:31+03:00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