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ПСЧ-1 состоялись занятия оперативного штаба пожаротушения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ПСЧ-1 состоялись занятия оперативного штаба пожаротушения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базе пожарно-спасательной части № 1 г. Элиста прошли занятия с должностными лицами оперативного штаба пожаротушения территориального пожарно-спасательного гарнизона по вопросам организации и работы штаба.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штаб пожаротушения является временно сформированным нештатным органом управления на пожаре и создается при привлечении на тушение пожара и проведении аварийно-спасательных работ сил и средств подразделений по повышенному номеру пожара, а также при организации на месте пожара трех и более участков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Должностными лицами оперативного штаба отрабатывалась условная вводная «Тушение условного пожара в лечебном учреждении».</w:t>
            </w:r>
            <w:br/>
            <w:r>
              <w:rPr/>
              <w:t xml:space="preserve"> </w:t>
            </w:r>
            <w:br/>
            <w:r>
              <w:rPr/>
              <w:t xml:space="preserve"> Согласно вводной оперативный штаб через средства связи отдал распоряжение подразделениям о путях подъезда, направлениях прокладки магистральных рукавных линий, а также о том, в распоряжения какого участка тушения пожара поступают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Также ввелся учет прибывающих сил и средств, фиксировалось время прибытия, тип пожарного автомобиля и количество боевого расчета. На планшете штабного стола должностные лица оперативного штаба вели работу по учету сил и средств. Также штабом велась работа по созданию резерва сил и средств. Начальник штаба непрерывно вел разведку, анализировал информацию с участков тушения пожара, тыла и докладывал РТП.</w:t>
            </w:r>
            <w:br/>
            <w:r>
              <w:rPr/>
              <w:t xml:space="preserve"> </w:t>
            </w:r>
            <w:br/>
            <w:r>
              <w:rPr/>
              <w:t xml:space="preserve"> Занятия проводились в целях повышения практических навыков и тактической подготовки должностных лиц, входящих в состав оперативного штаба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По итогам занятий цели достигнуты, отработаны порядок проведения разведки пожаров, определения решающего направления и действия доолжностных лиц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2025-04-20T18:16:17+03:00</dcterms:created>
  <dcterms:modified xsi:type="dcterms:W3CDTF">2025-04-20T18:16:17+03:00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