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гости к ветерану ГО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04.03.2020 16:03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гости к ветерану ГО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регионального МЧС навестили ветерана гражданской обороны, участника ликвидации аварии на Чернобыльской АЭС Валерия Сенаторовича Васильева. Молодому поколению спасателей ветеран рассказал о своем участии в ликвидации ядерной катастрофы, о днях, проведенных в неравном сражении с последствиями аварии. Рассказ Валерия Сенаторовича о событиях апреля 1986 года вызвал самый живой интерес у молодых сотрудников МЧС, ведь многие из них родились уже после этой трагедии. Ветеран много говорил о масштабах трагедии: «Люди просто не понимали, что значит радиационная безопасность. Многие ходили на зараженной территории без респираторов и средств химической защиты».</w:t>
            </w:r>
            <w:br/>
            <w:r>
              <w:rPr/>
              <w:t xml:space="preserve"> </w:t>
            </w:r>
            <w:br/>
            <w:r>
              <w:rPr/>
              <w:t xml:space="preserve"> - Сегодня гражданская оборона – это сложная, многопрофильная государственная структура, которая входит в общую систему обеспечения национальной безопасности Российской Федерации. За эти годы был приобретен опыт осуществления мероприятий по защите населения и территорий от аварий, катастроф и стихийных бедствий», - сказал огнеборцам ветеран ГО.</w:t>
            </w:r>
            <w:br/>
            <w:r>
              <w:rPr/>
              <w:t xml:space="preserve"> </w:t>
            </w:r>
            <w:br/>
            <w:r>
              <w:rPr/>
              <w:t xml:space="preserve"> Между тем, Валерий Сенаторович давно находится на заслуженном отдыхе, однако до сих пор занимает активную жизненную позицию, участвует в общественных мероприятиях, встречах с личным составом пожарных частей, делится с ними своим богатым опытом, является наставником молодого поколения.</w:t>
            </w:r>
            <w:br/>
            <w:r>
              <w:rPr/>
              <w:t xml:space="preserve"> </w:t>
            </w:r>
            <w:br/>
            <w:r>
              <w:rPr/>
              <w:t xml:space="preserve"> Сотрудники чрезвычайного ведомства регулярно навещают ветеранов, оказывают им помощь, организовывают встречи с учащимися, приглают на тожественные мероприятия в Главное управление.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2025-04-20T22:15:38+03:00</dcterms:created>
  <dcterms:modified xsi:type="dcterms:W3CDTF">2025-04-20T22:15:38+03:00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