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надзорной деятельности проводят профилактические рейды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13.02.2020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надзорной деятельности проводят профилактические рейды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Продолжаются профилактические рейды по проверке соблюдения правил пожарной безопасности в жилом секторе. В связи с холодным периодом времени, основное внимание уделяется разъяснению правил установки и эксплуатации отопительных печей, а также правил эксплуатации электронагревательных приборов. Статистика показывает: причины пожаров в жилом фонде самые разнообразные – нарушение правил технической эксплуатации электрооборудования, использование неисправной электропроводки и самодельных электронагревательных приборов, неисправность печей. Но все же основные причины ЧП – это алкоголь и непотушенная сигарета. В беседах с жителями частных домов, сотрудники подробно разъясняли, как правильно эксплуатировать отопительные печи, а также как избежать перегрузки электрической сети и короткого замыкания. В ходе данных мероприятий населению раздавались листовки и буклеты по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ходе рейда инспекторы ОНД и ПР по Яшкульскому и Юстинскому районам проводили профилактические беседы с жильцами и домовладельцами по разъяснению требований правил пожарной безопасности и необходимости их соблюдения, напоминали о том, что:</w:t>
            </w:r>
            <w:br/>
            <w:r>
              <w:rPr/>
              <w:t xml:space="preserve"> </w:t>
            </w:r>
            <w:br/>
            <w:r>
              <w:rPr/>
              <w:t xml:space="preserve"> - при первых признаках возникновения пожара (запаха горелой изоляции, дыма), следует отключить электроприборы от сети, вынув вилку шнура питания из розетки;</w:t>
            </w:r>
            <w:br/>
            <w:r>
              <w:rPr/>
              <w:t xml:space="preserve"> </w:t>
            </w:r>
            <w:br/>
            <w:r>
              <w:rPr/>
              <w:t xml:space="preserve"> - если горение не прекратится, необходимо залить очаг возгорания водой и сообщить о случившемся в пожарную охрану;</w:t>
            </w:r>
            <w:br/>
            <w:r>
              <w:rPr/>
              <w:t xml:space="preserve"> </w:t>
            </w:r>
            <w:br/>
            <w:r>
              <w:rPr/>
              <w:t xml:space="preserve"> - в случае интенсивного горения следует покинуть помещение во избежание отравления токсичными продуктами горения.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возгорания, пожара или запаха дыма немедленно звоните по телефону «01» или «112»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2025-04-20T15:39:43+03:00</dcterms:created>
  <dcterms:modified xsi:type="dcterms:W3CDTF">2025-04-20T15:39:43+03:00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