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Подрастающему поколению об истории пожарной охраны Калмыкии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11.02.2020 12:02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Подрастающему поколению об истории пожарной охраны Калмыкии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празднования 30-летнего юбилея МЧС России музей Главного управления чрезвычайного ведомства посетили студенты среднего специального образования «Пожарная безопасность» Калмыцкого государственного университета им. Б.Б. Городовикова.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рассказали об истории создания службы гражданской обороны, пожарной охраны, создании Министерства по чрезвычайным ситуациям.</w:t>
            </w:r>
            <w:br/>
            <w:r>
              <w:rPr/>
              <w:t xml:space="preserve"> </w:t>
            </w:r>
            <w:br/>
            <w:r>
              <w:rPr/>
              <w:t xml:space="preserve"> Так же в музее Главного управления представлена выставка-экспозиция, посвященная гражданской обороне. Собранные материалы раскрывают основные этапы становления гражданской обороны, роль ее подразделений в годы Великой Отечественной войны, их переход к условиям работы в мирное время. Экспозиция также рассказывает о судьбах людей, посвятивших себя делу предотвращения чрезвычайных ситуаций и борьбе с их последствиями.</w:t>
            </w:r>
            <w:br/>
            <w:r>
              <w:rPr/>
              <w:t xml:space="preserve"> </w:t>
            </w:r>
            <w:br/>
            <w:r>
              <w:rPr/>
              <w:t xml:space="preserve"> В экспозиции представлены методические материалы, плакаты, буклеты, выписки из законодательства, рассказывающие об истории образования, развитии и современном состоянии гражданской обороны страны. Подчеркнута необходимость теоретических знаний по гражданской обороне, наличия умений применять их на практике. Особое место занимают: гражданский противогаз 1963 года выпуска, санитарная сумка, аптечка индивидуальная, медицинские средства, приборы радиационной и химической разведки.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встречи студенты поблагодарили сотрудников МЧС за интересную экскурсию и пообещали ещё раз посетить музей.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2025-04-21T01:48:54+03:00</dcterms:created>
  <dcterms:modified xsi:type="dcterms:W3CDTF">2025-04-21T01:48:54+03:00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