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республике проходит профилактическая операция "Новый Год"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17.12.2019 15:12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республике проходит профилактическая операция "Новый Год"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Совсем недолго осталось до наступления любимого всеми праздника – Нового года, а детские утренники и концерты начнутся еще раньше. Инспекторы надзорной деятельности и профилактической работы регионального МЧС активно проводят профилактической рейды на объектах с массовым пребыванием детей. К таким учреждениям относятся объекты, на которых возможно одновременное пребывание 50-ти и более человек. Целью сезонной профилактической операции «Новый год» является увеличение уровня противопожарной защиты объектов, приведение объектов в соответствующие противопожарное состояние.</w:t>
            </w:r>
            <w:br/>
            <w:r>
              <w:rPr/>
              <w:t xml:space="preserve"> </w:t>
            </w:r>
            <w:br/>
            <w:r>
              <w:rPr/>
              <w:t xml:space="preserve"> При проведении профилактических мероприятий сотрудники надзорной деятельности совместно с добровольными пожарными  уделяют особое внимание проверке систем противопожарной защиты (автоматическая пожарная сигнализация, система оповещения и управления эвакуацией людей при пожаре), наличию и исправности первичных средств пожаротушения (проверка огнетушителей, своевременности их перезарядки), состоянию путей эвакуации и эвакуационных выходов.</w:t>
            </w:r>
            <w:br/>
            <w:r>
              <w:rPr/>
              <w:t xml:space="preserve"> </w:t>
            </w:r>
            <w:br/>
            <w:r>
              <w:rPr/>
              <w:t xml:space="preserve"> Стоит отметить, что число детей, одновременно находящихся в залах (помещениях) зданий, не должно превышать количества, установленного нормами проектирования или определенного расчетом, исходя из условия обеспечения безопасной эвакуации людей при пожаре.</w:t>
            </w:r>
            <w:br/>
            <w:r>
              <w:rPr/>
              <w:t xml:space="preserve"> </w:t>
            </w:r>
            <w:br/>
            <w:r>
              <w:rPr/>
              <w:t xml:space="preserve"> С руководителями, работниками и ответственными за обеспечение пожарной безопасности объекта проводится разъяснительная работа. Инспекторы напоминают основные требования пожарной безопасности при проведении Новогодних и Рождественских мероприятий, инструктируют о действиях в случае возникновения пожара с обязательным распространением памятки на соответствующую тематику.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2025-04-21T01:37:08+03:00</dcterms:created>
  <dcterms:modified xsi:type="dcterms:W3CDTF">2025-04-21T01:37:08+03:00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