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10.02.10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10.02.10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10.02.10г.</w:t>
            </w:r>
            <w:br/>
            <w:r>
              <w:rPr/>
              <w:t xml:space="preserve"> </w:t>
            </w:r>
            <w:br/>
            <w:r>
              <w:rPr/>
              <w:t xml:space="preserve"> 1. ЧС на контроле в МЧС России – нет</w:t>
            </w:r>
            <w:br/>
            <w:r>
              <w:rPr/>
              <w:t xml:space="preserve"> </w:t>
            </w:r>
            <w:br/>
            <w:r>
              <w:rPr/>
              <w:t xml:space="preserve"> 2. ЧС на контроле в ЮРЦ – нет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ситуации и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ЧС 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4. Обстановка с пожарами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произошел 1 пожар, подлежащий статистическому учету.</w:t>
            </w:r>
            <w:br/>
            <w:r>
              <w:rPr/>
              <w:t xml:space="preserve"> </w:t>
            </w:r>
            <w:br/>
            <w:r>
              <w:rPr/>
              <w:t xml:space="preserve"> - 10.02.10г. в 01ч06мин. г. Элиста, 8 микр. в районе д.67 произошло возгорание автомобиля. В результате пожара огнем повреждена дверь на общей площади - 1,5 кв.м. Пострадавших нет. Причина пожара - поджог, ущерб и виновное лицо – устанавливаются. К месту вызова выезжали: 1 АЦ, л/с 4 чел. ОП.</w:t>
            </w:r>
            <w:br/>
            <w:r>
              <w:rPr/>
              <w:t xml:space="preserve"> </w:t>
            </w:r>
            <w:br/>
            <w:r>
              <w:rPr/>
              <w:t xml:space="preserve"> 5.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6. Оказание помощи на водах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подразделения ГУ МЧС России по РК для оказания помощи на водах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7. Обстановка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по г. Элиста в норме. </w:t>
            </w:r>
            <w:br/>
            <w:r>
              <w:rPr/>
              <w:t xml:space="preserve"> </w:t>
            </w:r>
            <w:br/>
            <w:r>
              <w:rPr/>
              <w:t xml:space="preserve"> Дежурная смена ТПСС РК для оказания помощи населению выезжала 1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2025-04-20T18:28:08+03:00</dcterms:created>
  <dcterms:modified xsi:type="dcterms:W3CDTF">2025-04-20T18:28:08+03:00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