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избирательных участках чрезвычайных ситуаций и пожаров не произошло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избирательных участках чрезвычайных ситуаций и пожаров не произошло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марта 2010 года в Республике Калмыкия были проведены выборы депутатов представительных органов муниципальных образований в 13 районных, 2 городских и 110 сельских муниципальных образованиях.</w:t>
            </w:r>
            <w:br/>
            <w:r>
              <w:rPr/>
              <w:t xml:space="preserve"> </w:t>
            </w:r>
            <w:br/>
            <w:r>
              <w:rPr/>
              <w:t xml:space="preserve"> В связи с этим Главное управление МЧС России по Республике Калмыкия приняло комплекс мер направленных на недопущение возможных ЧС и пожаров на объектах проведения выборов.</w:t>
            </w:r>
            <w:br/>
            <w:r>
              <w:rPr/>
              <w:t xml:space="preserve"> </w:t>
            </w:r>
            <w:br/>
            <w:r>
              <w:rPr/>
              <w:t xml:space="preserve"> Так, была осуществлена проверка двух сотен избирательных участков органов местного самоуправления республики, на предмет соблюдения требований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обеспечениея безопасности населения и готовности к оперативному реагированию сил и средств МЧС к ликвидации возможных чрезвычайных ситуаций и пожаров в день проведения выборов на всех избирательных участках несли дежурства сотрудники пожарных частей ЦУКС МЧС России по РК и инспектора ГПН ГУ МЧС России по РК.</w:t>
            </w:r>
            <w:br/>
            <w:r>
              <w:rPr/>
              <w:t xml:space="preserve"> </w:t>
            </w:r>
            <w:br/>
            <w:r>
              <w:rPr/>
              <w:t xml:space="preserve"> За время проведения выборов на избирательных участках чрезвычайных ситуаций и пожаров не произошло.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2025-04-20T21:28:21+03:00</dcterms:created>
  <dcterms:modified xsi:type="dcterms:W3CDTF">2025-04-20T21:28:21+03:00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