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Малодербетовском и Сарпинском районах РК подчитывают ущерб от засухи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Малодербетовском и Сарпинском районах РК подчитывают ущерб от засухи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результате сложившихся неблагоприятных агрометеорологических условий произошла гибель посевов сельскохозяйственных культур на территории Сарпинского и Малодербетовского районов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Общая площадь подвергшаяся засухе составила более 25 тысяч га, из них в Малодербетовском районе - более 2 тысячи га, в Сарпинском районе - более  23 тысячи га.</w:t>
            </w:r>
            <w:br/>
            <w:r>
              <w:rPr/>
              <w:t xml:space="preserve"> </w:t>
            </w:r>
            <w:br/>
            <w:r>
              <w:rPr/>
              <w:t xml:space="preserve"> Ущерб нанесённый засухой составил около 70 млн. рублей, из них в Малодербетовском районе - 5,15 млн. рублей, в Сарпинском районе - более 60 млн. рублей. </w:t>
            </w:r>
            <w:br/>
            <w:r>
              <w:rPr/>
              <w:t xml:space="preserve"> </w:t>
            </w:r>
            <w:br/>
            <w:r>
              <w:rPr/>
              <w:t xml:space="preserve"> Всего пострадало 28 сельскохозяйственных предприятий и крестьянских фермерских хозяйств.</w:t>
            </w:r>
            <w:br/>
            <w:r>
              <w:rPr/>
              <w:t xml:space="preserve"> </w:t>
            </w:r>
            <w:br/>
            <w:r>
              <w:rPr/>
              <w:t xml:space="preserve"> Сельхозпроизводители готовят документы на списание погибших сельхозкультур.</w:t>
            </w:r>
            <w:br/>
            <w:r>
              <w:rPr/>
              <w:t xml:space="preserve"> </w:t>
            </w:r>
            <w:br/>
            <w:r>
              <w:rPr/>
              <w:t xml:space="preserve"> Для уточнения площадей погибших посевов работают республиканская и районная комиссии.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в соответствии с решением КЧС Республики Калмыкия от 13.07.2010 года № 5 с 9.00 14.07.2010 года  на территории Сарпинского и Малодербетовского районов Республики Калмыкия введен режим чрезвычайной ситуации.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2025-04-21T01:14:40+03:00</dcterms:created>
  <dcterms:modified xsi:type="dcterms:W3CDTF">2025-04-21T01:14:40+03:00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