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Спасли рыбаков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Спасли рыбаков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Старшему госинспектору группы патрульной службы Центра ГИМС МЧС России по республике Калмыкия Андрею Бадма-Халгаеву поступило сообщение о том, что в районе урочища «Арак» Северного Каспия терпят бедствие два рыбака на маломерном судне «Прогресс-2». У судна отказал мотор и лодку уносит в отрытое море.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Андрей Бадма-Халгаев организовал сбор работников инспекторского участка №1 и выдвинулся в район терпящих бедствие рыбаков, возглавив спасательную операцию.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спасение рыбаков усугублялось тем, что работать спасателям пришлось в ночное время суток в условиях шквального ветра и проливного дождя.</w:t>
            </w:r>
            <w:br/>
            <w:r>
              <w:rPr/>
              <w:t xml:space="preserve"> </w:t>
            </w:r>
            <w:br/>
            <w:r>
              <w:rPr/>
              <w:t xml:space="preserve"> Спустя 2 часа поисковых работ удалось обнаружить судно.</w:t>
            </w:r>
            <w:br/>
            <w:r>
              <w:rPr/>
              <w:t xml:space="preserve"> </w:t>
            </w:r>
            <w:br/>
            <w:r>
              <w:rPr/>
              <w:t xml:space="preserve"> Рыбакам была оказана первая необходимая помощь, а лодка отбуксирована в г.Лагань.</w:t>
            </w:r>
            <w:br/>
            <w:r>
              <w:rPr/>
              <w:t xml:space="preserve"> </w:t>
            </w:r>
            <w:br/>
            <w:r>
              <w:rPr/>
              <w:t xml:space="preserve"> Со слов рыбаков у них оставалась единственная надежда на сотрудников МЧС.</w:t>
            </w:r>
            <w:br/>
            <w:r>
              <w:rPr/>
              <w:t xml:space="preserve"> </w:t>
            </w:r>
            <w:br/>
            <w:r>
              <w:rPr/>
              <w:t xml:space="preserve"> На днях Главой республики Калмыкия было подписано распоряжение, согласно которому за высокопрофессиональные действия по спасению жизни людей Бадма-Халгаеву Андрею Валерьевичу была объявлена Благодарность Главы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Андрей Бадма-Халгаев работает в республиканском Центре ГИМС уже 7 год.</w:t>
            </w:r>
            <w:br/>
            <w:r>
              <w:rPr/>
              <w:t xml:space="preserve"> </w:t>
            </w:r>
            <w:br/>
            <w:r>
              <w:rPr/>
              <w:t xml:space="preserve"> В коллективе пользуется заслуженным уважением.</w:t>
            </w:r>
            <w:br/>
            <w:r>
              <w:rPr/>
              <w:t xml:space="preserve"> </w:t>
            </w:r>
            <w:br/>
            <w:r>
              <w:rPr/>
              <w:t xml:space="preserve"> За высокие результаты в работе имеет ряд поощрений.</w:t>
            </w:r>
            <w:br/>
            <w:r>
              <w:rPr/>
              <w:t xml:space="preserve"> </w:t>
            </w:r>
            <w:br/>
            <w:r>
              <w:rPr/>
              <w:t xml:space="preserve"> К своему поступку он относится спокойно.</w:t>
            </w:r>
            <w:br/>
            <w:r>
              <w:rPr/>
              <w:t xml:space="preserve"> </w:t>
            </w:r>
            <w:br/>
            <w:r>
              <w:rPr/>
              <w:t xml:space="preserve"> «Ведь в данной ситуации сотрудник МЧС поступить иначе не может.</w:t>
            </w:r>
            <w:br/>
            <w:r>
              <w:rPr/>
              <w:t xml:space="preserve"> </w:t>
            </w:r>
            <w:br/>
            <w:r>
              <w:rPr/>
              <w:t xml:space="preserve"> Спасать людей это наша профессия и святой долг», - с гордостью отметил Андрей.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2025-04-20T23:22:22+03:00</dcterms:created>
  <dcterms:modified xsi:type="dcterms:W3CDTF">2025-04-20T23:22:22+03:00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