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Ликвидировать ландшафтный пожар на начальном этапе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Ликвидировать ландшафтный пожар на начальном этапе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с наступлением аномально жаркой устойчивой погоды на территории Республики Калмыкия происходит большое количество ландшафтных (степных) пожаров, в результате которых возникает угроза сельским населенным пунктам и объектам экономики.</w:t>
            </w:r>
            <w:br/>
            <w:r>
              <w:rPr/>
              <w:t xml:space="preserve"> </w:t>
            </w:r>
            <w:br/>
            <w:r>
              <w:rPr/>
              <w:t xml:space="preserve"> Так, в 2010 году произошло 127 ландшафтных пожаров на общей площади 11508 га, из них крупных 51 пожар, площадь которых составила 11040 га.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вышеуказанных пожаров привлекалось 1207 человек и 333 ед. техники:</w:t>
            </w:r>
            <w:br/>
            <w:r>
              <w:rPr/>
              <w:t xml:space="preserve"> </w:t>
            </w:r>
            <w:br/>
            <w:r>
              <w:rPr/>
              <w:t xml:space="preserve"> - 524 человека личного состава и 142 ед. техники МЧС республики;</w:t>
            </w:r>
            <w:br/>
            <w:r>
              <w:rPr/>
              <w:t xml:space="preserve"> </w:t>
            </w:r>
            <w:br/>
            <w:r>
              <w:rPr/>
              <w:t xml:space="preserve"> - 683 человека личного состава 191 ед. техники добровольной противопожарной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В 2010 году на территории республики наибольшая площадь пожаров сельхозугодий составила в следующих районах: Малодербетовский (1400 га), Целинный (5224 га), Октябрьский (1263 га) и Черноземельский (1040 га).</w:t>
            </w:r>
            <w:br/>
            <w:r>
              <w:rPr/>
              <w:t xml:space="preserve"> </w:t>
            </w:r>
            <w:br/>
            <w:r>
              <w:rPr/>
              <w:t xml:space="preserve"> В целом поставленные задачи в области предупреждения и ликвидации чрезвычайных ситуаций на 2010 год выполнены полностью и ухудшения обстановки на территории республики допущено не было.</w:t>
            </w:r>
            <w:br/>
            <w:r>
              <w:rPr/>
              <w:t xml:space="preserve"> </w:t>
            </w:r>
            <w:br/>
            <w:r>
              <w:rPr/>
              <w:t xml:space="preserve"> В качестве примера можно привести ликвидацию пожара площадь которого составила более 180 га, произошедшего 1 сентября 2010 года в районе поселка Аршан, где создавалась угроза населенным пунктам Аршан, Песчаный, Бурата, Бургуста, Джурак, жилому сектору южной окраины г.Элиста, а также 4-м автозаправочным станциям, 3-м придорожным кафе, сельхозугодиям.</w:t>
            </w:r>
            <w:br/>
            <w:r>
              <w:rPr/>
              <w:t xml:space="preserve"> </w:t>
            </w:r>
            <w:br/>
            <w:r>
              <w:rPr/>
              <w:t xml:space="preserve"> При тушении пожара сложность обуславливалась тяжелыми природными условиями (сильный порывистый ветер, высокая температура свыше + 40С).</w:t>
            </w:r>
            <w:br/>
            <w:r>
              <w:rPr/>
              <w:t xml:space="preserve"> </w:t>
            </w:r>
            <w:br/>
            <w:r>
              <w:rPr/>
              <w:t xml:space="preserve"> Пожар был потушен без потерь и значительного материального ущерба.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проведённого анализа и разбора данного пожара, был сделан вывод, что предотвратить масштаб развития пожара можно было всего лишь своевременным проведением опашки.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действующим законодательством тушение ландшафтных пожаров, возложено на добровольные противопожарные формирования органов местного самоуправления (Федеральный Закон от 29.12.2004г. № 199 ФЗ "О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Федерации, а также с расширением перечня вопросов местного значения муниципальных образований").</w:t>
            </w:r>
            <w:br/>
            <w:r>
              <w:rPr/>
              <w:t xml:space="preserve"> </w:t>
            </w:r>
            <w:br/>
            <w:r>
              <w:rPr/>
              <w:t xml:space="preserve"> Однако, из выше указанного количества пожаров, произошедших в 2010 году, личный состав ДПО участвовали в тушении только 67 раз, что составляет 4 % от общего числа пожаров (1573 пожара).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основной ударной силой в борьбе с ландшафтными пожарами по-прежнему остаются подразделения федеральной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214 формирований добровольной пожарной охраны Республики Калмыкия составляют 1509 человек и 314 ед. техники.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Подразделениями добровольных противопожарных формирований прикрыто 206 сельских населенных пунктов общей численностью 63967 человек, что составляет 100 % от общего числа населенных пунктов и проживающего в них населения.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ДПО должны оказывать существенную помощь гарнизонам пожарной охраны при ликвидации пожаров, однако добровольная пожарная охрана Республики Калмыкия не отвечает в полной мере всем требованиям, предъявляемым к подразделениям такого вида пожарной охраны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Так, в большинстве подразделений добровольной пожарной охраны отсутствует выездная пожарная техника, неисправна приспособленная для целей пожаротушения сельскохозяйственная техника, отсутствуют боевая одежда, пожарно-техническое вооружение и оборудование.</w:t>
            </w:r>
            <w:br/>
            <w:r>
              <w:rPr/>
              <w:t xml:space="preserve"> </w:t>
            </w:r>
            <w:br/>
            <w:r>
              <w:rPr/>
              <w:t xml:space="preserve"> Развитие добровольной пожарной охраны на территории республики позволит ликвидировать пожар на начальном этапе и не допустить значительного увеличения площадей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Ситуация с лесными и ландшафтными пожарами в 2010 году на территории России наглядно показала, что от своевременных действий пожарных подразделений, первыми прибывшими к месту пожара, может значительно изменить сложившуюся обстановку в лучшую сторону и не допустить дальнейшего его распространения.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2025-04-20T18:26:24+03:00</dcterms:created>
  <dcterms:modified xsi:type="dcterms:W3CDTF">2025-04-20T18:26:24+03:00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