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Государственная инспекция по маломерным судам информирует...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Государственная инспекция по маломерным судам информирует...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 начала 2011 года на территории Калмыкии зарегистрировано 3 происшествия (АППГ-7), по причине утопления погибло 2 человека (АППГ-5), спасён 1 человек (АППГ-4). </w:t>
            </w:r>
            <w:br/>
            <w:r>
              <w:rPr/>
              <w:t xml:space="preserve"> </w:t>
            </w:r>
            <w:br/>
            <w:r>
              <w:rPr/>
              <w:t xml:space="preserve"> В целях обеспечения безопасности и охраны жизни людей на водных объектах Республики Калмыкия сотрудники государственной инспекции по маломерным судам ГУ МЧС России по Республике Калмыкия осуществили 106 патрулирований и рейдов на водоёмах региона.</w:t>
            </w:r>
            <w:br/>
            <w:r>
              <w:rPr/>
              <w:t xml:space="preserve"> </w:t>
            </w:r>
            <w:br/>
            <w:r>
              <w:rPr/>
              <w:t xml:space="preserve"> На предприятиях и в учебных заведениях проведено 87 лекций и 193 беседы профилактического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Осуществлено техническое освидетельствование 1499 маломерных судов.</w:t>
            </w:r>
            <w:br/>
            <w:r>
              <w:rPr/>
              <w:t xml:space="preserve"> </w:t>
            </w:r>
            <w:br/>
            <w:r>
              <w:rPr/>
              <w:t xml:space="preserve"> Освидетельствовано 10 баз для стоянок маломерных судов.</w:t>
            </w:r>
            <w:br/>
            <w:r>
              <w:rPr/>
              <w:t xml:space="preserve"> </w:t>
            </w:r>
            <w:br/>
            <w:r>
              <w:rPr/>
              <w:t xml:space="preserve"> Аттестовано на право управления маломерным судном 93 судоводителя.</w:t>
            </w:r>
            <w:br/>
            <w:r>
              <w:rPr/>
              <w:t xml:space="preserve"> </w:t>
            </w:r>
            <w:br/>
            <w:r>
              <w:rPr/>
              <w:t xml:space="preserve"> Выявлено 116 нарушений правил соблюдения безопасности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2025-04-21T02:05:17+03:00</dcterms:created>
  <dcterms:modified xsi:type="dcterms:W3CDTF">2025-04-21T02:05:17+03:00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