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Гражданам о противопожарной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Гражданам о противопожарной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целях повышения противопожарных знаний среди населения, инструкторы по противопожарной профилактике пожарных частей ЦУКС МЧС России по РК проводят противопожарную пропаганду в жилом фонде.</w:t>
            </w:r>
            <w:br/>
            <w:r>
              <w:rPr/>
              <w:t xml:space="preserve"> </w:t>
            </w:r>
            <w:br/>
            <w:r>
              <w:rPr/>
              <w:t xml:space="preserve"> Среди граждан, проживающих в частных домовладениях и многоквартирных домах, сотрудники МЧС распространяют памятки по мерам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Так, с начала 2011 года проведено 80 сходов с гражданами, обучено правилам пожарной безопасности 14274 человека.</w:t>
            </w:r>
            <w:br/>
            <w:r>
              <w:rPr/>
              <w:t xml:space="preserve"> </w:t>
            </w:r>
            <w:br/>
            <w:r>
              <w:rPr/>
              <w:t xml:space="preserve"> Среди населения распространено 15605 памяток по мерам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Посещено 6471 частных домовладения и 192 многоквартирных дома.</w:t>
            </w:r>
            <w:br/>
            <w:r>
              <w:rPr/>
              <w:t xml:space="preserve"> </w:t>
            </w:r>
            <w:br/>
            <w:r>
              <w:rPr/>
              <w:t xml:space="preserve"> В учебных заведениях проведено 109 лекции.</w:t>
            </w:r>
            <w:br/>
            <w:r>
              <w:rPr/>
              <w:t xml:space="preserve"> </w:t>
            </w:r>
            <w:br/>
            <w:r>
              <w:rPr/>
              <w:t xml:space="preserve"> Проведено 42 тренировки по эвакуации людей в школах.</w:t>
            </w:r>
            <w:br/>
            <w:r>
              <w:rPr/>
              <w:t xml:space="preserve"> </w:t>
            </w:r>
            <w:br/>
            <w:r>
              <w:rPr/>
              <w:t xml:space="preserve"> Данные профилактические мероприятия направлены на недопущение пожаров, гибели и травмирования людей в их повседневной жизнедеятельности.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Основные советы гражданам:</w:t>
            </w:r>
            <w:br/>
            <w:r>
              <w:rPr/>
              <w:t xml:space="preserve"> </w:t>
            </w:r>
            <w:br/>
            <w:r>
              <w:rPr/>
              <w:t xml:space="preserve"> 1. Не оставляйте без присмотра включенные бытовые приборы: электроплитку, обогреватель, кипятильник и т.д., а также источники открытого огня: газовую плиту, свечи.</w:t>
            </w:r>
            <w:br/>
            <w:r>
              <w:rPr/>
              <w:t xml:space="preserve"> </w:t>
            </w:r>
            <w:br/>
            <w:r>
              <w:rPr/>
              <w:t xml:space="preserve"> 2. Не пользуйтесь неисправными и самодельными электроприборами и электрооборудованием.</w:t>
            </w:r>
            <w:br/>
            <w:r>
              <w:rPr/>
              <w:t xml:space="preserve"> </w:t>
            </w:r>
            <w:br/>
            <w:r>
              <w:rPr/>
              <w:t xml:space="preserve"> 3. Не перегружайте электросеть: нельзя в одну розетку включать несколько мощных потребителей электроэнергии, например: электрообогреватель, компьютер, телевизор, музыкальный центр и др.</w:t>
            </w:r>
            <w:br/>
            <w:r>
              <w:rPr/>
              <w:t xml:space="preserve"> </w:t>
            </w:r>
            <w:br/>
            <w:r>
              <w:rPr/>
              <w:t xml:space="preserve"> 4. Монтажные работы по устройству дымоходов поручить специализированной организации, имеющей лицензию на право проведения данных работ.</w:t>
            </w:r>
            <w:br/>
            <w:r>
              <w:rPr/>
              <w:t xml:space="preserve"> </w:t>
            </w:r>
            <w:br/>
            <w:r>
              <w:rPr/>
              <w:t xml:space="preserve"> 5. Газовые баллоны разместите вне здания возле стены, не имеющей окон, в металлическом шкафу, обеспеченном естественной вентиляцией.</w:t>
            </w:r>
            <w:br/>
            <w:r>
              <w:rPr/>
              <w:t xml:space="preserve"> </w:t>
            </w:r>
            <w:br/>
            <w:r>
              <w:rPr/>
              <w:t xml:space="preserve"> 6. Не разрешайте детям играть со спичками. Храните спички в местах, недоступных для детей.</w:t>
            </w:r>
            <w:br/>
            <w:r>
              <w:rPr/>
              <w:t xml:space="preserve"> </w:t>
            </w:r>
            <w:br/>
            <w:r>
              <w:rPr/>
              <w:t xml:space="preserve"> Запрещается:</w:t>
            </w:r>
            <w:br/>
            <w:r>
              <w:rPr/>
              <w:t xml:space="preserve"> </w:t>
            </w:r>
            <w:br/>
            <w:r>
              <w:rPr/>
              <w:t xml:space="preserve"> — пользоваться открытым огнем;</w:t>
            </w:r>
            <w:br/>
            <w:r>
              <w:rPr/>
              <w:t xml:space="preserve"> </w:t>
            </w:r>
            <w:br/>
            <w:r>
              <w:rPr/>
              <w:t xml:space="preserve"> — выжигать траву под деревьями, на лесных полянах, прогалинах, а также стерню на полях, в лесопарковых зонах;</w:t>
            </w:r>
            <w:br/>
            <w:r>
              <w:rPr/>
              <w:t xml:space="preserve"> </w:t>
            </w:r>
            <w:br/>
            <w:r>
              <w:rPr/>
              <w:t xml:space="preserve"> — разводить костры в лесосеках, в местах с сухой травой, под кронами деревьев;</w:t>
            </w:r>
            <w:br/>
            <w:r>
              <w:rPr/>
              <w:t xml:space="preserve"> </w:t>
            </w:r>
            <w:br/>
            <w:r>
              <w:rPr/>
              <w:t xml:space="preserve"> — оставлять промасленный или пропитанный горючими веществами материал;</w:t>
            </w:r>
            <w:br/>
            <w:r>
              <w:rPr/>
              <w:t xml:space="preserve"> </w:t>
            </w:r>
            <w:br/>
            <w:r>
              <w:rPr/>
              <w:t xml:space="preserve"> — использовать неисправные машины, курить или пользоваться открытым огнем вблизи машин, заправляемых горючим;</w:t>
            </w:r>
            <w:br/>
            <w:r>
              <w:rPr/>
              <w:t xml:space="preserve"> </w:t>
            </w:r>
            <w:br/>
            <w:r>
              <w:rPr/>
              <w:t xml:space="preserve"> — оставлять бутылки или осколки стекла, так как они способны сработать как зажигательные линзы.</w:t>
            </w:r>
            <w:br/>
            <w:r>
              <w:rPr/>
              <w:t xml:space="preserve"> </w:t>
            </w:r>
            <w:br/>
            <w:r>
              <w:rPr/>
              <w:t xml:space="preserve"> Виновные в нарушении этих правил несут дисциплинарную, административную или уголовную ответственность.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ГУ МЧС России по республике Калмыкия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2025-04-20T23:41:57+03:00</dcterms:created>
  <dcterms:modified xsi:type="dcterms:W3CDTF">2025-04-20T23:41:57+03:00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