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на пожарах спасено 117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на пожарах спасено 117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на территории республики Калмыкия зарегистрировано 160 пожаров (АППГ - 165),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2 миллиона 304,5 тысячи рублей (АППГ - 4 миллиона 658 тысяч 800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пожаре погибло 5 человек (АППГ - 5).</w:t>
            </w:r>
            <w:br/>
            <w:r>
              <w:rPr/>
              <w:t xml:space="preserve"> </w:t>
            </w:r>
            <w:br/>
            <w:r>
              <w:rPr/>
              <w:t xml:space="preserve"> Получил травмы 10 человек (АППГ - 13).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 87 случаев (АППГ - 86).</w:t>
            </w:r>
            <w:br/>
            <w:r>
              <w:rPr/>
              <w:t xml:space="preserve"> </w:t>
            </w:r>
            <w:br/>
            <w:r>
              <w:rPr/>
              <w:t xml:space="preserve"> Спасено на пожарах 117 человек (АППГ - 65).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печей и теплогенерирующих устройств;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поджоги;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огнём.</w:t>
            </w:r>
            <w:br/>
            <w:r>
              <w:rPr/>
              <w:t xml:space="preserve"> </w:t>
            </w:r>
            <w:br/>
            <w:r>
              <w:rPr/>
              <w:t xml:space="preserve"> МЧС обращается с просьбой ко всем жителям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необходимо обратить на то, чтобы сельскохозяйственные работники, фермеры не проводили отжига травы.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практика, в выходные дни по всей территории России в пожароопасный период всегда наблюдается всплеск по количеству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вниманиевсех, находящихся в это время наотдыхе, на соблюдение правил пожарной безопасности, а именно:</w:t>
            </w:r>
            <w:br/>
            <w:r>
              <w:rPr/>
              <w:t xml:space="preserve"> </w:t>
            </w:r>
            <w:br/>
            <w:r>
              <w:rPr/>
              <w:t xml:space="preserve"> не разводить костры в степи;</w:t>
            </w:r>
            <w:br/>
            <w:r>
              <w:rPr/>
              <w:t xml:space="preserve"> </w:t>
            </w:r>
            <w:br/>
            <w:r>
              <w:rPr/>
              <w:t xml:space="preserve">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ЗАЩИТИ от огня твой дом, твой город, твою республику!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2025-04-20T22:54:15+03:00</dcterms:created>
  <dcterms:modified xsi:type="dcterms:W3CDTF">2025-04-20T22:54:15+03:00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