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Соблюдайте правила безопасности у водоёмов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Соблюдайте правила безопасности у водоёмов</w:t>
            </w:r>
          </w:p>
        </w:tc>
      </w:tr>
      <w:tr>
        <w:trPr/>
        <w:tc>
          <w:tcPr>
            <w:vAlign w:val="center"/>
            <w:tcBorders>
              <w:bottom w:val="single" w:sz="6" w:color="fffffff"/>
            </w:tcBorders>
          </w:tcPr>
          <w:p>
            <w:pPr/>
            <w:r>
              <w:rPr/>
              <w:t xml:space="preserve"> </w:t>
            </w:r>
          </w:p>
        </w:tc>
      </w:tr>
      <w:tr>
        <w:trPr/>
        <w:tc>
          <w:tcPr/>
          <w:p>
            <w:pPr>
              <w:jc w:val="start"/>
            </w:pPr>
            <w:r>
              <w:rPr/>
              <w:t xml:space="preserve">Беседа с начальником спасательной службы на воде ГУ МЧС России по Республике Калмыкия Константином Сорокиным. Он и его коллеги много раз спасали людей на водоёмах республики. Что самое сложное в спасении утопающего? Если неподготовленный человек собирается броситься на помощь тонущему, он должен хорошо оценить свои силы. Потому что это может быть очень опасно для непрофессионала. Тонущий человек работает на инстинктах. Он вцепляется в тебя и топит. А хватка у него мертвая, уже не освободишься. Так что если есть возможность, лучше позвать на помощь спасателей. И все же, как действовать, чтобы спасти человека и самому не стать жертвой? Нельзя подплывать к нему со стороны его лица. Если он все время к тебе поворачивается, ты подныриваешь под ним и всплываешь за спиной. Затем обнимаешь его рукой под мышкой или за шею и плывешь к берегу спиной вперед. На случай, если все-таки он тебя схватил, мы осваиваем способы освобождения от захвата. В вашей профессии лучше быть хладнокровным, выдержанным по характеру или темпераментным? Темперамент, я думаю, не так важен. Главное — смелость, решительность. Время в нашем деле идет не на минуты, а на секунды. Был случай, когда у водоёма отдыхала одна компания. Отдыхающие так увлеклись спиртным, что не заметили как их 7-летний ребёнок пошёл один в воду и стал тонуть. При обходе водоёма, мы увидели на берегу захлебнувшегося мальчика, не подававшего признаков жизни. Мой коллега не растерялся, подхватив малыша, стал оказывать ему первую доврачебную помощь при утоплении. Так как сердце ребёнка не билось, счёт времени шёл на считанные секунды. После проведённого не прямого массажа сердца и искусственной вентиляции лёгких, мальчик самостоятельно задышал, а позже пришёл в себя. А кто-то другой мог растеряться, промедлить, потерять драгоценные секунды. С какими словами Вы хотели бы обратиться к гражданам нашей республики? Главное чтобы жители более ответственно относились к проведению своего отдыха вблизи рек и водоемов. Не забывали простых правил, нарушение которых может стоить жизни Вам и Вашим близким. Приведу, к примеру, четыре основных правила поведения у водоёмов: 1. Не купайтесь и тем более не ныряйте в незнакомых местах и не заплывайте за буйки. 2. Не уплывайте на надувных матрасах далеко от берега. 3. Не купайтесь в нетрезвом виде. 4. Обязательно научите плавать своих детей и не оставляйте их без присмотра.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2025-04-20T23:19:54+03:00</dcterms:created>
  <dcterms:modified xsi:type="dcterms:W3CDTF">2025-04-20T23:19:54+03:00</dcterms:modified>
</cp:coreProperties>
</file>

<file path=docProps/custom.xml><?xml version="1.0" encoding="utf-8"?>
<Properties xmlns="http://schemas.openxmlformats.org/officeDocument/2006/custom-properties" xmlns:vt="http://schemas.openxmlformats.org/officeDocument/2006/docPropsVTypes"/>
</file>