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ДТП г.Элиста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ДТП г.Элиста</w:t>
            </w:r>
          </w:p>
        </w:tc>
      </w:tr>
      <w:tr>
        <w:trPr/>
        <w:tc>
          <w:tcPr/>
          <w:p>
            <w:pPr>
              <w:jc w:val="start"/>
            </w:pPr>
            <w:br/>
            <w:r>
              <w:rPr/>
              <w:t xml:space="preserve"> 11.01.2014 г. 21:40 водитель, управляя т/с ВАЗ-2107, двигаясь по улице Кирова, совершил наезд на пешехода, который переходил проезжую часть дороги вне пешеходного перехода.В результате ДТП пострадавший пешеход доставлен РБ г.Элиста. (фото из архива)  Информационный материал предоставлен ЦУКС МЧС России по Республике Калмыкии.</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2025-04-20T21:45:57+03:00</dcterms:created>
  <dcterms:modified xsi:type="dcterms:W3CDTF">2025-04-20T21:45:57+03:00</dcterms:modified>
</cp:coreProperties>
</file>

<file path=docProps/custom.xml><?xml version="1.0" encoding="utf-8"?>
<Properties xmlns="http://schemas.openxmlformats.org/officeDocument/2006/custom-properties" xmlns:vt="http://schemas.openxmlformats.org/officeDocument/2006/docPropsVTypes"/>
</file>