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14.07.2014 г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14.07.2014 г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от 13 июля    </w:t>
            </w:r>
            <w:r>
              <w:rPr>
                <w:b w:val="1"/>
                <w:bCs w:val="1"/>
              </w:rPr>
              <w:t xml:space="preserve">СПРАВКА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на 6.00 (мск.) 14.07.2014 г.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на территории Республики Калмыкия. </w:t>
            </w:r>
            <w:r>
              <w:rPr/>
              <w:t xml:space="preserve">   </w:t>
            </w:r>
            <w:r>
              <w:rPr>
                <w:b w:val="1"/>
                <w:bCs w:val="1"/>
              </w:rPr>
              <w:t xml:space="preserve">Чрезвычайные ситуации. </w:t>
            </w:r>
            <w:r>
              <w:rPr/>
              <w:t xml:space="preserve"> Чрезвычайных ситуаций не произошло.    </w:t>
            </w:r>
            <w:r>
              <w:rPr>
                <w:b w:val="1"/>
                <w:bCs w:val="1"/>
              </w:rPr>
              <w:t xml:space="preserve">Чрезвычайные ситуации на контроле.</w:t>
            </w:r>
            <w:r>
              <w:rPr/>
              <w:t xml:space="preserve">  Чрезвычайных ситуаций на контроле нет.  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Оперативные показатели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Функционирование органов управления и сил РСЧС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режиме «Чрезвычайной ситуации». </w:t>
            </w:r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«Чрезвычайной ситуации».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а) действует</w:t>
            </w:r>
            <w:r>
              <w:rPr/>
              <w:t xml:space="preserve">:  Постановлением Правительства Республики Калмыкия № 204-р с 19 часов 00 минут 4 июля 2014 года введен режим чрезвычайной ситуации функционирования органов управления и сил территориальной подсистемы единой государственной системы предупреждения и ликвидации чрезвычайных ситуации Республики Калмыкия в связи с необходимостью обеспечения жизнедеятельности граждан Украины, вынужденно покинувших места постоянного проживания.    </w:t>
            </w:r>
            <w:r>
              <w:rPr>
                <w:b w:val="1"/>
                <w:bCs w:val="1"/>
              </w:rPr>
              <w:t xml:space="preserve">б)в течение суток режим введен:</w:t>
            </w:r>
            <w:r>
              <w:rPr/>
              <w:t xml:space="preserve">  в течение суток режим функционирования не вводился.  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в) в течение суток режим снят: </w:t>
            </w:r>
            <w:r>
              <w:rPr/>
              <w:t xml:space="preserve"> в течение суток режим функционирования не снимался. 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«повышенной готовности»: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а) в течение суток режим введен: </w:t>
            </w:r>
            <w:r>
              <w:rPr/>
              <w:t xml:space="preserve"> в течение суток режим не вводился. 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в) в течение суток режим снят:</w:t>
            </w:r>
            <w:r>
              <w:rPr/>
              <w:t xml:space="preserve">  в течение суток режим не снимался. 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Техногенные пожары. </w:t>
            </w:r>
            <w:r>
              <w:rPr/>
              <w:t xml:space="preserve"> На территории Республики Калмыкия за прошедшие сутки произошел 1 пожар подлежащий статистическому учету. Погибло 0, пострадало 0, спасено 0.  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Происшествия на водных бассейнах.</w:t>
            </w:r>
            <w:r>
              <w:rPr/>
              <w:t xml:space="preserve"> Происшествий не произошло.    </w:t>
            </w:r>
            <w:r>
              <w:rPr>
                <w:b w:val="1"/>
                <w:bCs w:val="1"/>
              </w:rPr>
              <w:t xml:space="preserve">Обнаружение и уничтожение взрывоопасных предметов</w:t>
            </w:r>
            <w:r>
              <w:rPr/>
              <w:t xml:space="preserve">.  Взрывоопасные предметы не обнаружены.  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Реагирование на дорожно-транспортные происшествия. </w:t>
            </w:r>
            <w:r>
              <w:rPr/>
              <w:t xml:space="preserve"> На территории Республики Калмыкия за прошедшие сутки зарегистрировано 3 ДТП . Погибло 0, пострадало 5, спасено 5.  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Обстановка на подконтрольных объектах ВГСЧ.</w:t>
            </w:r>
            <w:r>
              <w:rPr/>
              <w:t xml:space="preserve">  На территории Республики Калмыкия предприятий, обслуживаемых ВГСЧ, нет.    </w:t>
            </w:r>
            <w:r>
              <w:rPr>
                <w:b w:val="1"/>
                <w:bCs w:val="1"/>
              </w:rPr>
              <w:t xml:space="preserve">Оказание экстренной психологической помощи. </w:t>
            </w:r>
            <w:r>
              <w:rPr/>
              <w:t xml:space="preserve"> За прошедшие сутки специалисты психологической службы МЧС России не привлекались. На телефон «Горячей линии» обращений не поступало.   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Состояние авиации МЧС России.</w:t>
            </w:r>
            <w:r>
              <w:rPr/>
              <w:t xml:space="preserve">  На территории РК авиация МЧС отсутствует.    </w:t>
            </w:r>
            <w:r>
              <w:rPr>
                <w:b w:val="1"/>
                <w:bCs w:val="1"/>
              </w:rPr>
              <w:t xml:space="preserve">Дополнительная информация.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Нарушения энергоснабжения и аварии на объектах ЖКХ. </w:t>
            </w:r>
            <w:r>
              <w:rPr/>
              <w:t xml:space="preserve"> В течение суток нарушения энергоснабжений и аварий на объектах ЖКХ не произошло. 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Организация движения на ФАД. </w:t>
            </w:r>
            <w:r>
              <w:rPr/>
              <w:t xml:space="preserve"> В течение суток ограничение на федеральных автомобильных дорогах не произошло.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2025-04-20T15:20:15+03:00</dcterms:created>
  <dcterms:modified xsi:type="dcterms:W3CDTF">2025-04-20T15:20:15+03:00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