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с 29 июля по 31 июля 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с 29 июля по 31 июля 2014 г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ЭКСТРЕННОЕ ПРЕДУПРЕЖДЕНИЕ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(по данным ФГБУ «Северо-Кавказское УГМС»)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    В период 29-31 июля</w:t>
            </w:r>
            <w:r>
              <w:rPr/>
              <w:t xml:space="preserve"> местами в северных, юго-восточных ,юго-западных и центральных районах Республики Калмыкия сохранится </w:t>
            </w:r>
            <w:r>
              <w:rPr>
                <w:b w:val="1"/>
                <w:bCs w:val="1"/>
              </w:rPr>
              <w:t xml:space="preserve">чрезвычайная пожароопасность (5 класс).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</w:t>
            </w:r>
            <w:r>
              <w:rPr/>
              <w:t xml:space="preserve">: возникновение чрезвычайных ситуаций не выше муниципального характера,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(</w:t>
            </w:r>
            <w:r>
              <w:rPr>
                <w:b w:val="1"/>
                <w:bCs w:val="1"/>
              </w:rPr>
              <w:t xml:space="preserve">Источник ЧС – природные пожары</w:t>
            </w:r>
            <w:r>
              <w:rPr/>
              <w:t xml:space="preserve">).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 Главное управление МЧС России по Республике Калмыкия </w:t>
            </w:r>
            <w:r>
              <w:rPr/>
              <w:t xml:space="preserve">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  не жечь мусор на своих садовых и дачных участках без необходимости,  не сжигать мусор вблизи степи и лесных насаждений.  Особое внимание необходимо обратить на то, чтобы сельскохозяйственные работники, фермеры не проводили отжига травы.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2025-04-20T18:18:00+03:00</dcterms:created>
  <dcterms:modified xsi:type="dcterms:W3CDTF">2025-04-20T18:18:00+03:00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