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02.09.2014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02.09.2014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01 сентября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02.09.2014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 </w:t>
            </w:r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r>
              <w:rPr/>
              <w:t xml:space="preserve">  а) в течение суток режим введен: 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 зарегистрирован 1 пожар. Погибло 0, пострадало 0, спасено 0.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  На территории Республики Калмыкия за прошедшие сутки  зарегистрировано 4 ДТП.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2025-04-20T17:08:34+03:00</dcterms:created>
  <dcterms:modified xsi:type="dcterms:W3CDTF">2025-04-20T17:08:34+03:00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