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пожарной части № 4 с.Садовое был проведен день открытых дверей для учащихся школы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пожарной части № 4 с.Садовое был проведен день открытых дверей для учащихся школы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В пожарной части № 4 с.Садовое был проведен день открытых дверей для учащихся Садовской коррекционной школы. </w:t>
            </w:r>
            <w:br/>
            <w:r>
              <w:rPr/>
              <w:t xml:space="preserve"> </w:t>
            </w:r>
            <w:br/>
            <w:r>
              <w:rPr/>
              <w:t xml:space="preserve">      В ходе экскурсии школьники ознакомились с пожарной техникой, состоящей на вооружении в пожарной части. Пожарные наглядно показали приемы работы с пожарно-техническим вооружением и оборудованием, гидравлическим аварийно-спасательным инструментом, средствами защиты органов дыхания и зрения. Дети были обучены навыкам пожаробезопасного поведения, правильным действиям в случае возникновения пожара и других экстремальных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    Кроме этого, сотрудники пожарной части провели инструктажи о мерах пожарной безопасности с ответственными за пожарную безопасность в дошкольных и общеобразовательных учреждениях Сарпинского района.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2025-04-21T01:38:52+03:00</dcterms:created>
  <dcterms:modified xsi:type="dcterms:W3CDTF">2025-04-21T01:38:52+03:00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