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на 30 марта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на 30 марта 2015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 ФГБУ 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       </w:t>
            </w:r>
            <w:br/>
            <w:r>
              <w:rPr/>
              <w:t xml:space="preserve"> </w:t>
            </w:r>
            <w:br/>
            <w:r>
              <w:rPr/>
              <w:t xml:space="preserve"> В связи с действием восточного ветра продолжится ветровой нагон воды на северо-западном побережье Каспийского моря. В середине дня 30 марта уровень воды в районе г. Лагань достигнет опасной отметки, и сохранится в ее пределах до конца дня.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не выше межмуниципального характера, связанных с  затоплением низменных участков местности, прибрежных территорий, населенных пунктов,  нарушением работы объектов жизнеобеспечения. (Источник ЧС – нагонные явления).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Рекомендованные мероприятия по нагонным явлениям: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принять предупредительные меры - создать уплотнения в притворах дверей и окнах подвальных, цокольных и первых этажей; </w:t>
            </w:r>
            <w:br/>
            <w:r>
              <w:rPr/>
              <w:t xml:space="preserve"> - очистить от мусора водосбросные канавы в районе Вашего дома; </w:t>
            </w:r>
            <w:br/>
            <w:r>
              <w:rPr/>
              <w:t xml:space="preserve"> - закрыть вентиляционные отверстия в подвальных помещениях с целью предупреждения поступления наружных поверхностных вод; </w:t>
            </w:r>
            <w:br/>
            <w:r>
              <w:rPr/>
              <w:t xml:space="preserve"> - освободить подвалы от имущества и продовольствия; </w:t>
            </w:r>
            <w:br/>
            <w:r>
              <w:rPr/>
              <w:t xml:space="preserve"> - предусмотреть вывод животных и птиц из подтапливаемых помещений в безопасное место; </w:t>
            </w:r>
            <w:br/>
            <w:r>
              <w:rPr/>
              <w:t xml:space="preserve"> - заготовить мостки, доски и опоры к ним для обустройства проходов к дому и надворным постройкам на подтапливаемых участках; </w:t>
            </w:r>
            <w:br/>
            <w:r>
              <w:rPr/>
              <w:t xml:space="preserve"> - заранее составить перечень документов, личных вещей и имущества, необходимых в случае эвакуации; </w:t>
            </w:r>
            <w:br/>
            <w:r>
              <w:rPr/>
              <w:t xml:space="preserve"> - уложить в рюкзак необходимые теплые вещи, двухсуточный запас </w:t>
            </w:r>
            <w:br/>
            <w:r>
              <w:rPr/>
              <w:t xml:space="preserve"> продуктов питания и воды;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к их ликвидации и</w:t>
            </w:r>
            <w:br/>
            <w:r>
              <w:rPr/>
              <w:t xml:space="preserve"> </w:t>
            </w:r>
            <w:br/>
            <w:r>
              <w:rPr/>
              <w:t xml:space="preserve">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 112, 3-36-60.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2025-04-20T17:24:22+03:00</dcterms:created>
  <dcterms:modified xsi:type="dcterms:W3CDTF">2025-04-20T17:24:22+03:00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