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12 апреля 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12 апреля 2015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ОПЕРАТИВНЫЙ ЕЖЕДНЕВНЫЙ СВОДНЫЙ ПРОГНОЗ </w:t>
            </w:r>
            <w:br/>
            <w:r>
              <w:rPr/>
              <w:t xml:space="preserve"> </w:t>
            </w:r>
            <w:br/>
            <w:r>
              <w:rPr/>
              <w:t xml:space="preserve">  Вероятности возникновения чрезвычайных ситуаций на территории Республики Калмыкия </w:t>
            </w:r>
            <w:br/>
            <w:r>
              <w:rPr/>
              <w:t xml:space="preserve"> на 12 апреля 2015 г. </w:t>
            </w:r>
            <w:br/>
            <w:r>
              <w:rPr/>
              <w:t xml:space="preserve"> </w:t>
            </w:r>
            <w:br/>
            <w:r>
              <w:rPr/>
              <w:t xml:space="preserve">        Ожидается переменная облачность, без осадков. Ветер северо-восточный 3-8 м/с, днем местами порывы до 12 м/с. Температура воздуха по республике ночью 0...+5ºС,при прояснениях до -2ºС, днем +12...+17ºС, местами до +20ºС. В г. Элиста ночью +1...+3ºС, днем +15...+17ºС. В последующие двое суток ожидается неустойчивая погода.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</w:t>
            </w:r>
            <w:br/>
            <w:r>
              <w:rPr/>
              <w:t xml:space="preserve"> </w:t>
            </w:r>
            <w:br/>
            <w:r>
              <w:rPr/>
              <w:t xml:space="preserve"> к их ликвидации и докладывать в ЦУКС ГУ МЧС России по Республике Калмыкия  по телефонам – 112, 3-36-60.  Информационные материалы подготовлены ФКУ «ЦУКС ГУ МЧС России по Республике Калмыкия».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2025-04-20T22:58:10+03:00</dcterms:created>
  <dcterms:modified xsi:type="dcterms:W3CDTF">2025-04-20T22:58:10+03:00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