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пожарной части № 13 провели военно-спортивную игру «Зарничка» в детском саду «Солнышко»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пожарной части № 13 провели военно-спортивную игру «Зарничка» в детском саду «Солнышко»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В преддверие празднования 70-ой годовщины Победы в Великой Отечественной войне, сотрудники пожарной части № 13 провели военно-спортивную игру «Зарничка» среди подготовительных групп  детского сада «Солнышко» Малодербетовского района. В мероприятии приняли участие 25 детей.</w:t>
            </w:r>
            <w:br/>
            <w:r>
              <w:rPr/>
              <w:t xml:space="preserve"> </w:t>
            </w:r>
            <w:br/>
            <w:r>
              <w:rPr/>
              <w:t xml:space="preserve">           Дети соревновались в ловкости и скорости при прохождении различных этапов. В ходе игры воспитанники детского сада показали настоящую сплочённость и взаимовыручку. В завершении мероприятия дети получили поощрительные призы.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2025-04-20T20:56:08+03:00</dcterms:created>
  <dcterms:modified xsi:type="dcterms:W3CDTF">2025-04-20T20:56:08+03:00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