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от 02 Мая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от 02 Мая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СПРАВКА </w:t>
            </w:r>
            <w:br/>
            <w:r>
              <w:rPr/>
              <w:t xml:space="preserve"> </w:t>
            </w:r>
            <w:br/>
            <w:r>
              <w:rPr/>
              <w:t xml:space="preserve">  на 6.00 (мск.) 02.05.2015 г. </w:t>
            </w:r>
            <w:br/>
            <w:r>
              <w:rPr/>
              <w:t xml:space="preserve"> </w:t>
            </w:r>
            <w:br/>
            <w:r>
              <w:rPr/>
              <w:t xml:space="preserve">  на территории Республики Калмыкия.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контроле. </w:t>
            </w:r>
            <w:br/>
            <w:r>
              <w:rPr/>
              <w:t xml:space="preserve"> </w:t>
            </w:r>
            <w:br/>
            <w:r>
              <w:rPr/>
              <w:t xml:space="preserve"> На контроле происшетсвий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 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 </w:t>
            </w:r>
            <w:br/>
            <w:r>
              <w:rPr/>
              <w:t xml:space="preserve"> </w:t>
            </w:r>
            <w:br/>
            <w:r>
              <w:rPr/>
              <w:t xml:space="preserve"> в режиме «Чрезвычайной ситуации».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ситуации». </w:t>
            </w:r>
            <w:br/>
            <w:r>
              <w:rPr/>
              <w:t xml:space="preserve"> </w:t>
            </w:r>
            <w:br/>
            <w:r>
              <w:rPr/>
              <w:t xml:space="preserve"> а) действует: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не вводился.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б)в течение суток режим введен: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не вводился.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Режим «повышенной готовности»: </w:t>
            </w:r>
            <w:br/>
            <w:r>
              <w:rPr/>
              <w:t xml:space="preserve"> </w:t>
            </w:r>
            <w:br/>
            <w:r>
              <w:rPr/>
              <w:t xml:space="preserve"> а) действует: </w:t>
            </w:r>
            <w:br/>
            <w:r>
              <w:rPr/>
              <w:t xml:space="preserve"> </w:t>
            </w:r>
            <w:br/>
            <w:r>
              <w:rPr/>
              <w:t xml:space="preserve"> Приказом №205 ГУ МЧС России по Республике Калмыкия введен режим функционирования "Повышенная готовность" в предпраздничные, выходные и нерабочие дни с 30 апреля по 04 мая и с 08 мая 2015 года.  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 </w:t>
            </w:r>
            <w:br/>
            <w:r>
              <w:rPr/>
              <w:t xml:space="preserve"> </w:t>
            </w:r>
            <w:br/>
            <w:r>
              <w:rPr/>
              <w:t xml:space="preserve">  в течение суток режим функционирования не вводился. 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за прошедшие сутки пожаров не зарегистрировано.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бассейнах.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 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за прошедшие сутки зарегистрировано 2 ДТП. Пострадало 2 человека. Спасено 0 человек.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предприятий, обслуживаемых ВГСЧ, нет.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Оказание экстренной психологической помощи.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 На телефон«Горячей линии» обращений не поступало.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авиация МЧС отсутствует.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ЖКХ.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энергоснабжений и аварий на объектах ЖКХ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ограничение на федеральных автомобильных дорогах не произошло.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2025-04-20T23:36:43+03:00</dcterms:created>
  <dcterms:modified xsi:type="dcterms:W3CDTF">2025-04-20T23:36:43+03:00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