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 июня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 июня 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СВОДНЫЙ ПРОГНОЗ  вероятности возникновения чрезвычайных ситуаций на территории Республики Калмыкия </w:t>
            </w:r>
            <w:br/>
            <w:r>
              <w:rPr/>
              <w:t xml:space="preserve"> на 2 июня 2015 г.     Ожидается переменная облачность, без осадков. Ветер западный 5-10 м/сек, днем местами порывы до 15 м/сек. Температура воздуха ночью +13...+18º, днем +27...+32º. Чрезвычайная пожарная опасность 5 класса местами в северном районе (Малодербетовский район). Высокая пожарная опасность 4 класса  местами в юго-восточном районе (Лаганский район). На остальной территории пожарная опасность 2-3 класса.</w:t>
            </w:r>
            <w:br/>
            <w:r>
              <w:rPr/>
              <w:t xml:space="preserve"> </w:t>
            </w:r>
            <w:br/>
            <w:r>
              <w:rPr/>
              <w:t xml:space="preserve"> В последующие двое суток ожидается неустойчивая погода.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  (Малодербетовский,  Лаганский районы)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 к их ликвидации и докладывать в ЦУКС ГУ МЧС России по Республике Калмыкия  по телефонам – 112, 3-36-60.      Информационные материалы подготовлены ФКУ «ЦУКС ГУ МЧС России по Республике Калмыкия».          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2025-04-21T01:55:51+03:00</dcterms:created>
  <dcterms:modified xsi:type="dcterms:W3CDTF">2025-04-21T01:55:51+03:00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