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 всех трёх населённых пунктах восстановлено электроснабжение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Во всех трёх населённых пунктах восстановлено электроснабжение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21:00 часов 21 августа 2015 года:</w:t>
            </w:r>
            <w:br/>
            <w:r>
              <w:rPr/>
              <w:t xml:space="preserve"> </w:t>
            </w:r>
            <w:br/>
            <w:r>
              <w:rPr/>
              <w:t xml:space="preserve"> н.п. Кевюды Ики-Бурульского района:</w:t>
            </w:r>
            <w:br/>
            <w:r>
              <w:rPr/>
              <w:t xml:space="preserve"> </w:t>
            </w:r>
            <w:br/>
            <w:r>
              <w:rPr/>
              <w:t xml:space="preserve"> Всего восстановлена кровля  14 жилых домов. Остаются повреждены 42 жилых дома.</w:t>
            </w:r>
            <w:br/>
            <w:r>
              <w:rPr/>
              <w:t xml:space="preserve"> </w:t>
            </w:r>
            <w:br/>
            <w:r>
              <w:rPr/>
              <w:t xml:space="preserve"> Газоснабжение и электроснабжение населённого пункта восстановлено в полном объёме.</w:t>
            </w:r>
            <w:br/>
            <w:r>
              <w:rPr/>
              <w:t xml:space="preserve"> </w:t>
            </w:r>
            <w:br/>
            <w:r>
              <w:rPr/>
              <w:t xml:space="preserve"> н.п. Маныч, Ики-Бурульский район: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Восстановлена кровля  5 жилых домов. Остаются повреждёнными 22 жилых дома.</w:t>
            </w:r>
            <w:br/>
            <w:r>
              <w:rPr/>
              <w:t xml:space="preserve"> </w:t>
            </w:r>
            <w:br/>
            <w:r>
              <w:rPr/>
              <w:t xml:space="preserve"> В населённом пункте в 19.20 21.008.2015 электроснабжение населённого пункта восстановлено в полном объёме.</w:t>
            </w:r>
            <w:br/>
            <w:r>
              <w:rPr/>
              <w:t xml:space="preserve"> </w:t>
            </w:r>
            <w:br/>
            <w:r>
              <w:rPr/>
              <w:t xml:space="preserve"> н.п. Первомайский, Приютненский район: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Восстановлена кровля 15 жилых домов. Остаются повреждёнными 30 жилых дома.</w:t>
            </w:r>
            <w:br/>
            <w:r>
              <w:rPr/>
              <w:t xml:space="preserve"> </w:t>
            </w:r>
            <w:br/>
            <w:r>
              <w:rPr/>
              <w:t xml:space="preserve"> Электроснабжение в населённом пункте восстановлено в полном объёме.</w:t>
            </w:r>
            <w:br/>
            <w:r>
              <w:rPr/>
              <w:t xml:space="preserve"> </w:t>
            </w:r>
            <w:br/>
            <w:r>
              <w:rPr/>
              <w:t xml:space="preserve"> Нарушены условия жизнедеятельности 9 социально-значимых объектов (3 средние школы, 2 дома культуры, 1 детский сад, 2 фельдшерско-акушерских пункта, 1 школа-интернат).</w:t>
            </w:r>
            <w:br/>
            <w:r>
              <w:rPr/>
              <w:t xml:space="preserve"> </w:t>
            </w:r>
            <w:br/>
            <w:r>
              <w:rPr/>
              <w:t xml:space="preserve"> К ликвидации последствий ЧС привлечено 124 человека и 34 единицы техники, в том числе от МЧС  50 человек и 11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Аварийно-восстановительные работы продолжаются.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2025-04-20T17:56:43+03:00</dcterms:created>
  <dcterms:modified xsi:type="dcterms:W3CDTF">2025-04-20T17:56:43+03:00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