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IX республиканские соревнования «Школа безопасности»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IX республиканские соревнования «Школа безопасности»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Сосновом бору п. Аршан пригороде Элисты состоялся слет команд учащихся школ республики, чтобы  выявить лучших в состязаниях по основам безопасности и подготовки к действиям в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Ребятам предстояло помериться силами в различных дисциплинах: спасение пострадавшего из-под завала, преодоление препятствий, оказание первой медицинской помощи пострадавшему в экстремальных условиях, радиационная и химическая защита, и многие другие дисциплины, требующие особых навыков и тренировок.</w:t>
            </w:r>
            <w:br/>
            <w:r>
              <w:rPr/>
              <w:t xml:space="preserve"> </w:t>
            </w:r>
            <w:br/>
            <w:r>
              <w:rPr/>
              <w:t xml:space="preserve"> Лучшими признана судейской коллегией команда Кетченеровской многопрофильной гимназии им. Х. Касиева.</w:t>
            </w:r>
            <w:br/>
            <w:r>
              <w:rPr/>
              <w:t xml:space="preserve"> </w:t>
            </w:r>
            <w:br/>
            <w:r>
              <w:rPr/>
              <w:t xml:space="preserve"> Команда Соленовской школы им. В.А. Казначеева заняла второе почетное место.</w:t>
            </w:r>
            <w:br/>
            <w:r>
              <w:rPr/>
              <w:t xml:space="preserve"> </w:t>
            </w:r>
            <w:br/>
            <w:r>
              <w:rPr/>
              <w:t xml:space="preserve"> Треть место присуждено команде Калмыцкой национальной гимназии им. А.Ш. Кичикова г. Элиста.</w:t>
            </w:r>
            <w:br/>
            <w:r>
              <w:rPr/>
              <w:t xml:space="preserve"> </w:t>
            </w:r>
            <w:br/>
            <w:r>
              <w:rPr/>
              <w:t xml:space="preserve"> Победители IX республиканских соревнований примут участие в  XI  межрегиональных соревнованиях «Школа безопасности».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2025-04-20T18:04:15+03:00</dcterms:created>
  <dcterms:modified xsi:type="dcterms:W3CDTF">2025-04-20T18:04:15+03:00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