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транспортное средство загорелось!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транспортное средство загорелось!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Немедленно сообщите о пожаре водителю, не забывайте, что его внимание обращено на дорогу.</w:t>
            </w:r>
            <w:br/>
            <w:r>
              <w:rPr/>
              <w:t xml:space="preserve"> </w:t>
            </w:r>
            <w:br/>
            <w:r>
              <w:rPr/>
              <w:t xml:space="preserve"> - Откройте двери кнопкой аварийного открывания дверей. Если это не удается, а салон наполняется дымом, разбейте боковые окна (держась за поручень, ударьте обеими ногами в угол окна) или откройте их как аварийные выходы по инструкции (например, с помощью специального встроенного шнура).</w:t>
            </w:r>
            <w:br/>
            <w:r>
              <w:rPr/>
              <w:t xml:space="preserve"> </w:t>
            </w:r>
            <w:br/>
            <w:r>
              <w:rPr/>
              <w:t xml:space="preserve"> - Попытайтесь, по возможности, потушить огонь с помощью огнетушителя, если он есть в салоне, или накрыв верхней одеждой очаг возгорания.</w:t>
            </w:r>
            <w:br/>
            <w:r>
              <w:rPr/>
              <w:t xml:space="preserve"> </w:t>
            </w:r>
            <w:br/>
            <w:r>
              <w:rPr/>
              <w:t xml:space="preserve"> - Спасайте в первую очередь детей и тех, кто не может сам о себе позаботиться.</w:t>
            </w:r>
            <w:br/>
            <w:r>
              <w:rPr/>
              <w:t xml:space="preserve"> </w:t>
            </w:r>
            <w:br/>
            <w:r>
              <w:rPr/>
              <w:t xml:space="preserve"> - Выбейте окно, не толпитесь у дверей.</w:t>
            </w:r>
            <w:br/>
            <w:r>
              <w:rPr/>
              <w:t xml:space="preserve"> </w:t>
            </w:r>
            <w:br/>
            <w:r>
              <w:rPr/>
              <w:t xml:space="preserve"> - Защитите рот и нос платком, шарфом, рукавом, полой куртки от дыма: первая опасность при таком пожаре — ядовитые газы от горения пластика, иной раз достаточно нескольких вдохов, чтобы потерять сознание.</w:t>
            </w:r>
            <w:br/>
            <w:r>
              <w:rPr/>
              <w:t xml:space="preserve"> </w:t>
            </w:r>
            <w:br/>
            <w:r>
              <w:rPr/>
              <w:t xml:space="preserve"> - Сразу же начинайте помогать другим, выбравшись из горящего транспорта.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2025-04-20T15:35:58+03:00</dcterms:created>
  <dcterms:modified xsi:type="dcterms:W3CDTF">2025-04-20T15:35:58+03:00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