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Калмыкия с начала года зарегистрировано 167 пожаров, подлежащих официальной государственной статистике.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Калмыкия с начала года зарегистрировано 167 пожаров, подлежащих официальной государственной статистике.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прошедший период текущего года на территории республики зарегистрировано 167 пожаров, подлежащих официальной государственной статистике, по сравнению с аналогичным периодом прошлого года - 182.</w:t>
            </w:r>
            <w:br/>
            <w:r>
              <w:rPr/>
              <w:t xml:space="preserve"> </w:t>
            </w:r>
            <w:br/>
            <w:r>
              <w:rPr/>
              <w:t xml:space="preserve"> Ущерб от 182 пожаров за аналогичный период 2015 года составил 1 062 200 миллион рублей,  с начала 2016 года ущерб от 167  пожаров - 435 тысяч 700 рублей.</w:t>
            </w:r>
            <w:br/>
            <w:r>
              <w:rPr/>
              <w:t xml:space="preserve"> </w:t>
            </w:r>
            <w:br/>
            <w:r>
              <w:rPr/>
              <w:t xml:space="preserve"> На пожарах погибло 3 и травмировано 21 человек в сравнении с прошлым годом 10 и 19 соответственно.</w:t>
            </w:r>
            <w:br/>
            <w:r>
              <w:rPr/>
              <w:t xml:space="preserve"> </w:t>
            </w:r>
            <w:br/>
            <w:r>
              <w:rPr/>
              <w:t xml:space="preserve"> Основная часть зарегистрированных пожаров  приходится на жилой сектор и составляет 95 случаев, что также меньше по сравнению с прошлым годом – 106.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 в осенне-зимний период.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2025-04-20T19:45:13+03:00</dcterms:created>
  <dcterms:modified xsi:type="dcterms:W3CDTF">2025-04-20T19:45:13+03:00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