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Автомобильное движение на трассе Элиста – Арзгир - Минеральные Воды восстановлено.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Автомобильное движение на трассе Элиста – Арзгир - Минеральные Воды восстановлено.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18 ноября 2016 г. с 12.00 часов временное ограничение движения грузовых автотранспортных средств по автомобильной дороге Элиста – Арзгир - Минеральные Воды ОТМЕНЕНО.</w:t>
            </w:r>
            <w:br/>
            <w:r>
              <w:rPr/>
              <w:t xml:space="preserve"> </w:t>
            </w:r>
            <w:br/>
            <w:r>
              <w:rPr/>
              <w:t xml:space="preserve"> Напоминаем, 17 ноября 2016 распоряжением Министерства по строительству, транспорту и дорожному хозяйству Республики Калмыкия в результате сильного выпадения атмосферных осадков в виде снега, что привело к образованию заторов на автодороге Элиста – Арзгир - Минеральные Воды, было приостановлено движение грузовых автотранспортных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На данный момент ситуация на трассах федерального и местного значения стабильна, заторы ликвидированы, силы и средства территориальной подсистемы РСЧС готовы к выполнению поставленных задач.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2025-04-21T01:40:03+03:00</dcterms:created>
  <dcterms:modified xsi:type="dcterms:W3CDTF">2025-04-21T01:40:03+03:00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