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Волгодонске завершился XVIII Мемориал по пожарно-прикладному спорту памяти В.А.Салютина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Волгодонске завершился XVIII Мемориал по пожарно-прикладному спорту памяти В.А.Салютина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соревнованиях приняли  участие 10 сборных команд, из республик Адыгея, Калмыкия, Краснодарского и Ставропольского краев, Астраханской, Волгоградской, Ростовской и Воронежской областей, второй год подряд в  состязаниях участвуют спортсмены Луганской и Донецкой областей.</w:t>
            </w:r>
            <w:br/>
            <w:r>
              <w:rPr/>
              <w:t xml:space="preserve"> </w:t>
            </w:r>
            <w:br/>
            <w:r>
              <w:rPr/>
              <w:t xml:space="preserve"> Виды спорта регламентированы  федерацией пожарно-прикладного спорта России и включают в себя преодоление полосы  препятствий, а также  подъем по штуромовй лестнице на учебную башню.</w:t>
            </w:r>
            <w:br/>
            <w:r>
              <w:rPr/>
              <w:t xml:space="preserve"> </w:t>
            </w:r>
            <w:br/>
            <w:r>
              <w:rPr/>
              <w:t xml:space="preserve"> В детской возрастной группе команда Калмыкии заняла 5-е место! В личном зачете среди девочек на 100-метровой дистанции и на штурмовой лестнице наши землячки Настя Мошкина и Катя Стрыгина заняли 1-е и 2-е место соответсвенно по обеим дисциплинам. Среди мальчиков отличился Максим Гульм, занявший второе место на штурмовой лестнице.</w:t>
            </w:r>
            <w:br/>
            <w:r>
              <w:rPr/>
              <w:t xml:space="preserve"> </w:t>
            </w:r>
            <w:br/>
            <w:r>
              <w:rPr/>
              <w:t xml:space="preserve"> В итоге, учитывая результаты двух дней состязаний, первое общекомандное место среди взрослых заняла команда  Астраханской области,  второе место у хозяев Чемпионата- команды Ростовской области, бронза досталась представителям Воронежского государственного архитектурно-строительного университета.</w:t>
            </w:r>
            <w:br/>
            <w:r>
              <w:rPr/>
              <w:t xml:space="preserve"> </w:t>
            </w:r>
            <w:br/>
            <w:r>
              <w:rPr/>
              <w:t xml:space="preserve"> Среди юношей первое место в упорной борьбе заняли юные спортсмены из сборной Ростовской области, серебряными призёрами стали  ребята из Ставрополья, представители сборной команды Астраханской области поднялись на третью ступень пьедестала почёта.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Главного управления МЧС России по Ростовской области Ярослав Гладченко, вручая заслуженные награды и подарки спортсменам и тренерам, поздравил их с высокими достижениями, поблагодарил  организаторов соревнований – за преданность пожарно-прикладному спорту, а участников - за высокие результаты, показанные в ходе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Награды в этот день получили не только спортсмены, но и тренеры победивших команд, ведь во многом победа всей команды зависит от профессиональной  работы тренера.</w:t>
            </w:r>
            <w:br/>
            <w:r>
              <w:rPr/>
              <w:t xml:space="preserve"> </w:t>
            </w:r>
            <w:br/>
            <w:r>
              <w:rPr/>
              <w:t xml:space="preserve"> Отдельно были награждены ребята из Донецка и Луганска, которые, не смотря на обстановку,  смогли принять участие в турнире и показали немало хороших результатов.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2025-04-20T23:50:45+03:00</dcterms:created>
  <dcterms:modified xsi:type="dcterms:W3CDTF">2025-04-20T23:50:45+03:00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