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Подведены итоги обучения специалистов радиационной и химической разведки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Подведены итоги обучения специалистов радиационной и химической разведки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Элисте состоялись учебные сборы по отработке практических задач зимней полигонной практики с нештатными отделениями радиационной и химической разведки Главного управления МЧС России по Республике Калмыкия и подчинённых подразделений.</w:t>
            </w:r>
            <w:br/>
            <w:r>
              <w:rPr/>
              <w:t xml:space="preserve"> </w:t>
            </w:r>
            <w:br/>
            <w:r>
              <w:rPr/>
              <w:t xml:space="preserve"> Согласно расписанию занятий на базе учебно-методического центра был организован учебный процесс, в ходе которого были рассмотрены вопросы по основам ведения радиационного, химического наблюдения и разведки.</w:t>
            </w:r>
            <w:br/>
            <w:r>
              <w:rPr/>
              <w:t xml:space="preserve"> </w:t>
            </w:r>
            <w:br/>
            <w:r>
              <w:rPr/>
              <w:t xml:space="preserve"> По окончанию учебного процесса руководитель УМЦ Анастасия Мучеряева и  начальник службы РХБЗ Виталий Топчеев приняли зачёты на присвоение (подтверждение) классной квалификации специалистов радиационной и химической разведки.</w:t>
            </w:r>
            <w:br/>
            <w:r>
              <w:rPr/>
              <w:t xml:space="preserve"> </w:t>
            </w:r>
            <w:br/>
            <w:r>
              <w:rPr/>
              <w:t xml:space="preserve"> Как отметили преподаватели, все слушатели показали хороший уровень подготовки при отработке практических задач. В лучшую сторону Анастасия Алексеевна отметила старшего инструктора радиационной и химической разведки  СПСЧ -18 Джангара Эльдяева.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2025-04-20T22:25:56+03:00</dcterms:created>
  <dcterms:modified xsi:type="dcterms:W3CDTF">2025-04-20T22:25:56+03:00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