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Пожарные Калмыкии отмечают профессионалный праздник!</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Пожарные Калмыкии отмечают профессионалный праздник!</w:t>
            </w:r>
          </w:p>
        </w:tc>
      </w:tr>
      <w:tr>
        <w:trPr/>
        <w:tc>
          <w:tcPr>
            <w:vAlign w:val="center"/>
            <w:tcBorders>
              <w:bottom w:val="single" w:sz="6" w:color="fffffff"/>
            </w:tcBorders>
          </w:tcPr>
          <w:p>
            <w:pPr/>
            <w:r>
              <w:rPr/>
              <w:t xml:space="preserve"> </w:t>
            </w:r>
          </w:p>
        </w:tc>
      </w:tr>
      <w:tr>
        <w:trPr/>
        <w:tc>
          <w:tcPr/>
          <w:p>
            <w:pPr>
              <w:jc w:val="start"/>
            </w:pPr>
            <w:r>
              <w:rPr/>
              <w:t xml:space="preserve">Огнеборцы России отмечают профессиональный праздник - День пожарной охраны России!</w:t>
            </w:r>
            <w:br/>
            <w:r>
              <w:rPr/>
              <w:t xml:space="preserve"> </w:t>
            </w:r>
            <w:br/>
            <w:r>
              <w:rPr/>
              <w:t xml:space="preserve"> День пожарной охраны - это праздник мужественных и отважных людей, которые борются с огненной стихией, спасая жизни людей, порой, не щадя своей.  </w:t>
            </w:r>
            <w:br/>
            <w:r>
              <w:rPr/>
              <w:t xml:space="preserve"> </w:t>
            </w:r>
            <w:br/>
            <w:r>
              <w:rPr/>
              <w:t xml:space="preserve"> 368 лет назад, 30 апреля 1649 года был принят первый на Руси свод законов, касающихся мер и правил пожарной профилактики - «Уложение царя Алексея Михайловича». С подписания этого документа ведет отсчет история пожарного дела на Руси. Уже 366 лет обеспечение пожарной безопасности остаётся одной из важнейших функций государства. Основной задачей подразделений пожарной охраны по сей день является грамотное и успешное обеспечение пожарной безопасности на вверенной им территории.</w:t>
            </w:r>
            <w:br/>
            <w:r>
              <w:rPr/>
              <w:t xml:space="preserve"> </w:t>
            </w:r>
            <w:br/>
            <w:r>
              <w:rPr/>
              <w:t xml:space="preserve"> На торжественном собрании присутствовал заместитель Председателя Правительствва Республики Калмыкия Боова Бадмаев. Боова Васильевич зачитал приветственный адрес Главы Республики Калмыкия Алексея Маратовича Орлова и от себя лично поздравил весь личный состав и ветеранов ведомства с праздником и пожелал всем пожарным «сухих рукавов».</w:t>
            </w:r>
            <w:br/>
            <w:r>
              <w:rPr/>
              <w:t xml:space="preserve"> </w:t>
            </w:r>
            <w:br/>
            <w:r>
              <w:rPr/>
              <w:t xml:space="preserve"> На торжественном мероприятии присутствовали ветераны пожарной охраны, представители общественных организаций, министерств и ведомств, которые в свою очередь поздравили огнеборцев за их не легкий и подчас опасный труд.</w:t>
            </w:r>
            <w:br/>
            <w:r>
              <w:rPr/>
              <w:t xml:space="preserve"> </w:t>
            </w:r>
            <w:br/>
            <w:r>
              <w:rPr/>
              <w:t xml:space="preserve"> В честь праздника наиболее отличившимся сотрудникам были вручены ведомственные награды и благодарственные письма.</w:t>
            </w:r>
            <w:br/>
            <w:r>
              <w:rPr/>
              <w:t xml:space="preserve"> </w:t>
            </w:r>
            <w:br/>
            <w:r>
              <w:rPr/>
              <w:t xml:space="preserve"> В завершении торжественных мероприятий для сотрудников МЧС Калмыкии был подготовлен концерт, на котором выступили вокально-инструментальный ансамбль «Купина», состоящий из сотрудников Городовиковсой пожарной части и творческие коллективы республики.</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2025-04-20T16:15:29+03:00</dcterms:created>
  <dcterms:modified xsi:type="dcterms:W3CDTF">2025-04-20T16:15:29+03:00</dcterms:modified>
</cp:coreProperties>
</file>

<file path=docProps/custom.xml><?xml version="1.0" encoding="utf-8"?>
<Properties xmlns="http://schemas.openxmlformats.org/officeDocument/2006/custom-properties" xmlns:vt="http://schemas.openxmlformats.org/officeDocument/2006/docPropsVTypes"/>
</file>