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 открытии купального сезона в прямом эфире на радио «Калмыкия»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Об открытии купального сезона в прямом эфире на радио «Калмыкия»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Главный государственный инспектор по маломерным судам Евгений Налыков выступил на радио с актуальным вопросом «Открытие купального сезона в Республике Калмыкия».</w:t>
            </w:r>
            <w:br/>
            <w:r>
              <w:rPr/>
              <w:t xml:space="preserve"> </w:t>
            </w:r>
            <w:br/>
            <w:r>
              <w:rPr/>
              <w:t xml:space="preserve"> Добрый день, Евгений Германович! Итак, расскажите пожалуйста, какие организационно-правовые мероприятия по проведению месячника безопасности на водных объектах проводятся в Республике?</w:t>
            </w:r>
            <w:br/>
            <w:r>
              <w:rPr/>
              <w:t xml:space="preserve"> </w:t>
            </w:r>
            <w:br/>
            <w:r>
              <w:rPr/>
              <w:t xml:space="preserve"> Мероприятия по подготовке пляжей к эксплуатации в летнее время осуществляются  в соответствии с Планом мероприятий Главного управления МЧС России по Республике Калмыкия по подготовке и безопасному проведению купального сезона в 2017 году. 18 мая 2017 года проведено заседания КЧС и ПБ Республики Калмыкия по вопросу «Об охране жизни людей на воде и мероприятиях по обеспечению безопасности населения на водных объектах в 2017 году». Протоколами заседаний утверждены план мероприятий по подготовке к безопасному проведению купального сезона в 2017 году и реестр пляжей Республики Калмыкия. Аналогичные заседания будут проведены в каждом районе Республики Калмыкия и г. Элиста. Запланировано к открытию 9 пляжей.</w:t>
            </w:r>
            <w:br/>
            <w:r>
              <w:rPr/>
              <w:t xml:space="preserve"> </w:t>
            </w:r>
            <w:br/>
            <w:r>
              <w:rPr/>
              <w:t xml:space="preserve"> Как будет организовано проведение месячника безопасности на водных объектах в летний период в местах отдыха детей?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Постановлением Правительства Республики Калмыкия от 25.04.2010 г. № 113 приемка детских оздоровительных лагерей (ДОЛ) в эксплуатацию будет проведена межведомственной комиссией до 6 июня текущего года, в 5 детских оздоровительных лагерях  будут открыты  пляжи. Инспекторами ГИМС МЧС России по Республике Калмыкия оказана организационно - методическая помощь руководителям ДОЛ, имеющим пляжи на своей территории. В детских оздоровительных лагерях (ДОЛ), расположенных в Городовиковском,  Целинном, Сарпинском и Кетченеровском районах, в каждую лагерную смену инспекторами ГИМС будет проверена организация работы по обеспечению мер безопасности при отдыхе детей на воде. Купание детей на пляжах ДОЛ должно проводиться с соблюдением норм безопасности, необходимо наличие медработников, должны быть развернуты временные спасательные посты, назначены лица, ответственные за безопасность детей на воде, заведены журналы учета плавания, оформлены стенды по безопасности на воде.</w:t>
            </w:r>
            <w:br/>
            <w:r>
              <w:rPr/>
              <w:t xml:space="preserve"> </w:t>
            </w:r>
            <w:br/>
            <w:r>
              <w:rPr/>
              <w:t xml:space="preserve"> Какие профилактические мероприятия проводятся сотрудниками ГИМС в период проведения месячника безопасности на водных объектах в летний период?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Калмыкия организовано проведение рейдов и патрулирований в целях выявления неорганизованных мест купания населения на водных объектах. В рамках проведения месячника безопасности на водных объектах Республики Калмыкия в населенных пунктах районов будут организованы сходы граждан по вопросам безопасного поведения на воде и безопасной эксплуатации маломерных судов. В период проведения месячника безопасности на водных объектах инспекторами ГИМС, совместно со спасателями Спасательной службы на воде ГУ МЧС России по Республике Калмыкия в местах массового отдыха населения на водных объектах, детских оздоровительных лагерях, запланировано проведение проведен ряда «Мастер-классов», на тему: «Правила поведения на воде», «Оказание первой помощи утопающему».</w:t>
            </w:r>
            <w:br/>
            <w:r>
              <w:rPr/>
              <w:t xml:space="preserve"> </w:t>
            </w:r>
            <w:br/>
            <w:r>
              <w:rPr/>
              <w:t xml:space="preserve"> Как организовано взаимодействие с РМО Республики Калмыкия по вопросам проведения месячника безопасности людей на водных объектах в летний период?</w:t>
            </w:r>
            <w:br/>
            <w:r>
              <w:rPr/>
              <w:t xml:space="preserve"> </w:t>
            </w:r>
            <w:br/>
            <w:r>
              <w:rPr/>
              <w:t xml:space="preserve"> В рамках реализации решения КЧС и ПБ Республики Калмыкия главам РМО Республики отделом ГИМС Главного управления было направлено 20 рекомендательных писем следующего содержания:</w:t>
            </w:r>
            <w:br/>
            <w:r>
              <w:rPr/>
              <w:t xml:space="preserve"> </w:t>
            </w:r>
            <w:br/>
            <w:r>
              <w:rPr/>
              <w:t xml:space="preserve"> - разработать План мероприятий органов местного самоуправления по  проведению  месячника безопасности людей на водных объектах муниципального образования  в 2017 году;</w:t>
            </w:r>
            <w:br/>
            <w:r>
              <w:rPr/>
              <w:t xml:space="preserve"> </w:t>
            </w:r>
            <w:br/>
            <w:r>
              <w:rPr/>
              <w:t xml:space="preserve"> - активизировать работу по открытию новых пляжей, а также усилить контроль  за работой существующих пляжей и мест массового отдыха населения на воде, особое внимание обратить на организацию купания в детских оздоровительных лагерях, готовность сил и средств, к действиям для решения задач по спасению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-  провести работу по выявлению  неорганизованных мест массового отдыха людей на водных объектах района,  организовать их обустройство и открыть там сезонные  спасательные посты;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выставление аншлагов с информацией о запрете купания в выявленных опасных местах;</w:t>
            </w:r>
            <w:br/>
            <w:r>
              <w:rPr/>
              <w:t xml:space="preserve"> </w:t>
            </w:r>
            <w:br/>
            <w:r>
              <w:rPr/>
              <w:t xml:space="preserve"> - принять меры по усилению профилактической, агитационно-пропагандистской и разъяснительной работы в целях обеспечения безопасности и охраны жизни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Какая ответственность предусмотрена за нарушения Правил безопасности на водных объектах в летний период?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со ст. 19 Закона Республики Калмыкия от 19.11.2012  № 348-IV-З «Об административных правонарушениях в Республике Калмыкия» в республике предусмотрена административная ответственность за купание в запрещенных местах, а также за купание в состояние алкогольного, наркотического или токсического опьянения. Штраф за вышеуказанные правонарушения от 300 до 500 рублей. Также напоминаю, что в соответствии  с данным нормативным актом протоколы об административных правонарушениях имеют право составлять специалисты отделов ГО И ЧС муниципальных образований, а решения принимают административные комиссии муниципальных образований </w:t>
            </w:r>
            <w:br/>
            <w:r>
              <w:rPr/>
              <w:t xml:space="preserve"> </w:t>
            </w:r>
            <w:br/>
            <w:r>
              <w:rPr/>
              <w:t xml:space="preserve"> Были ли происшествия на водных объектах в период проведение месячника безопасности на водных объектах?</w:t>
            </w:r>
            <w:br/>
            <w:r>
              <w:rPr/>
              <w:t xml:space="preserve"> </w:t>
            </w:r>
            <w:br/>
            <w:r>
              <w:rPr/>
              <w:t xml:space="preserve"> На сегодняшний день гибели населения в местах массового отдыха населения на воде не зафиксировано. За период с 01 июня по 01 сентября 2016 г. в Республике Калмыкия зарегистрировано 2 происшествия на водных объектах, на водных объектах региона погибло 2 человека. Основными причинами гибели людей являлись нарушения правил безопасности на воде –купание в местах неорганизованного отдыха в состоянии алкогольного опьянения.</w:t>
            </w:r>
            <w:br/>
            <w:r>
              <w:rPr/>
              <w:t xml:space="preserve"> </w:t>
            </w:r>
            <w:br/>
            <w:r>
              <w:rPr/>
              <w:t xml:space="preserve"> Хотели бы, что-нибудь пожелать нашим радиослушателям?</w:t>
            </w:r>
            <w:br/>
            <w:r>
              <w:rPr/>
              <w:t xml:space="preserve"> </w:t>
            </w:r>
            <w:br/>
            <w:r>
              <w:rPr/>
              <w:t xml:space="preserve"> Прежде всего,  здоровья, хорошо в летний период. Ну и конечно, чтобы отдых на воде приносил только радость.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2025-04-20T17:22:53+03:00</dcterms:created>
  <dcterms:modified xsi:type="dcterms:W3CDTF">2025-04-20T17:22:53+03:00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