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в Элисту вернулись спасатели, оказывавшие помощь в ликвидации последствий чрезвычайной ситуации на Ставрополье.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в Элисту вернулись спасатели, оказывавшие помощь в ликвидации последствий чрезвычайной ситуации на Ставрополье.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торжественном митинге аэромобильную группировку приветствовали и руководство регионального МЧС. Первый заместитель начальника Главного управления полковник Александр Зыбкин отметил высокий профессионализм сотрудников, которые в течение 15 дней помогали жителям пострадавшего Ставропольского края.</w:t>
            </w:r>
            <w:br/>
            <w:r>
              <w:rPr/>
              <w:t xml:space="preserve"> </w:t>
            </w:r>
            <w:br/>
            <w:r>
              <w:rPr/>
              <w:t xml:space="preserve"> Пожарные и спасатели в установленный срок качественно справились с поставленными задачами в зоне стихийного бедствия, что подтверждается благодарственными письмами от Губернатора ставропольского края, где сотрудники выполняли работы.</w:t>
            </w:r>
            <w:br/>
            <w:r>
              <w:rPr/>
              <w:t xml:space="preserve"> </w:t>
            </w:r>
            <w:br/>
            <w:r>
              <w:rPr/>
              <w:t xml:space="preserve"> Напомним, для ликвидации последствий майской стихии на Ставрополье было задействовано около 5 тысяч человек, 2,5 тысячи из них — представители МЧС. От нашей республики в помощь соседям было направлено 50 сотрудников чрезвычайного ведомства.</w:t>
            </w:r>
            <w:br/>
            <w:r>
              <w:rPr/>
              <w:t xml:space="preserve"> </w:t>
            </w:r>
            <w:br/>
            <w:r>
              <w:rPr/>
              <w:t xml:space="preserve"> Наши земляки выполняли работы по откачке воды из дворовых построек и участков земли жилых домов, разбору завалов, производили адресную зачистку дворов и очистку улиц от мусора.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2025-04-20T19:04:11+03:00</dcterms:created>
  <dcterms:modified xsi:type="dcterms:W3CDTF">2025-04-20T19:04:11+03:00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