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МЧС России под руководством Владимира Пучкова состоялось тематическое селекторное совещание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МЧС России под руководством Владимира Пучкова состоялось тематическое селекторное совещание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Национальном центре управления в кризисных ситуациях под руководством главы чрезвычайного ведомства Владимира Пучкова состоялось тематическое селекторное совещание, на котором были рассмотрены вопросы подготовки образовательных организаций независимо от форм собственности к началу нового учебного года и др.</w:t>
            </w:r>
            <w:br/>
            <w:r>
              <w:rPr/>
              <w:t xml:space="preserve"> </w:t>
            </w:r>
            <w:br/>
            <w:r>
              <w:rPr/>
              <w:t xml:space="preserve"> В режиме видеоконференцсвязи в тематическом селекторном совещании приняли участие начальник Главного управления МЧС России по Республике Калмыкия Андрей Колдомов и заместитель министра образования и науки республики Татьяна Питкеева.</w:t>
            </w:r>
            <w:br/>
            <w:r>
              <w:rPr/>
              <w:t xml:space="preserve"> </w:t>
            </w:r>
            <w:br/>
            <w:r>
              <w:rPr/>
              <w:t xml:space="preserve"> Глава МЧС России потребовал уделить особое внимание школам в зонах ЧС при подготовке к учебному году. Он подчеркнул, что ученики пострадавших школ должны быть перераспределены в другие учебные заведения.</w:t>
            </w:r>
            <w:br/>
            <w:r>
              <w:rPr/>
              <w:t xml:space="preserve"> </w:t>
            </w:r>
            <w:br/>
            <w:r>
              <w:rPr/>
              <w:t xml:space="preserve"> «Необходимо, чтобы все дети, которые находятся в зонах чрезвычайных ситуаций и не смогут пойти в свои школы, были перераспределены в другие учебные заведения», - сказал министр.</w:t>
            </w:r>
            <w:br/>
            <w:r>
              <w:rPr/>
              <w:t xml:space="preserve"> </w:t>
            </w:r>
            <w:br/>
            <w:r>
              <w:rPr/>
              <w:t xml:space="preserve"> По его словам, восстановление зданий школ, которые пострадали от удара стихии, необходимо взять на особый контроль.</w:t>
            </w:r>
            <w:br/>
            <w:r>
              <w:rPr/>
              <w:t xml:space="preserve"> </w:t>
            </w:r>
            <w:br/>
            <w:r>
              <w:rPr/>
              <w:t xml:space="preserve"> «Там, где не хватает местных ресурсов и сил, обращайтесь своевременно, чтобы к 20 августа все основные мероприятия были завершены», - отметил глава МЧС России.</w:t>
            </w:r>
            <w:br/>
            <w:r>
              <w:rPr/>
              <w:t xml:space="preserve"> </w:t>
            </w:r>
            <w:br/>
            <w:r>
              <w:rPr/>
              <w:t xml:space="preserve"> Министр также отметил, что в ходе подготовки к новому учебному году необходимо обеспечить пожарную безопасность и в школах, отдаленное расположение которых не позволяет своевременно прибыть на место подразделениям пожарных и спасателей.</w:t>
            </w:r>
            <w:br/>
            <w:r>
              <w:rPr/>
              <w:t xml:space="preserve"> </w:t>
            </w:r>
            <w:br/>
            <w:r>
              <w:rPr/>
              <w:t xml:space="preserve"> «Готовьте предложения и создавайте систему компенсирующих мероприятий - то, что реально нужно каждой школе, особенно в отдаленных сельских поселениях, в частности, в малых школах», - сказал Владимир Пучков.</w:t>
            </w:r>
            <w:br/>
            <w:r>
              <w:rPr/>
              <w:t xml:space="preserve"> </w:t>
            </w:r>
            <w:br/>
            <w:r>
              <w:rPr/>
              <w:t xml:space="preserve"> Министр также поручил начальникам региональных главных управлений МЧС России подготовить и уточнить прогноз погодных условий на 1 сентября и на две недели до начала учебного года.</w:t>
            </w:r>
            <w:br/>
            <w:r>
              <w:rPr/>
              <w:t xml:space="preserve"> </w:t>
            </w:r>
            <w:br/>
            <w:r>
              <w:rPr/>
              <w:t xml:space="preserve"> «Первого сентября дети пойдут в школы, и нашей общей задачей является обеспечение их безопасности на протяжении всего учебного года», - подчеркнул министр.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2025-04-20T22:14:56+03:00</dcterms:created>
  <dcterms:modified xsi:type="dcterms:W3CDTF">2025-04-20T22:14:56+03:00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