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Штормовое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Штормовое предупреждение!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6 на 7 сентября, а также днём 7 сентября местами в Республике Калмыкия ожидаются  сильные дожди в сочетании с грозой, градом и шквалистым усилением ветра до 22 м/с.</w:t>
            </w:r>
            <w:br/>
            <w:r>
              <w:rPr/>
              <w:t xml:space="preserve"> </w:t>
            </w:r>
            <w:br/>
            <w:r>
              <w:rPr/>
              <w:t xml:space="preserve"> В связи с неблагоприятными метеорологическими явлениями на территории республики прогнозируется вероятность возникновения чрезвычайных ситуаций и происшествий, связанных с подтоплением пониженных участков местности, нарушением работы дренажно-коллекторных и ливневых систем, порывами линий связи и электропередач, затруднение в работе всех видов транспорта.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управления МЧС России по Республике Калмыкия рекомендует жителям и гостям региона:</w:t>
            </w:r>
            <w:br/>
            <w:r>
              <w:rPr/>
              <w:t xml:space="preserve"> </w:t>
            </w:r>
            <w:br/>
            <w:r>
              <w:rPr/>
              <w:t xml:space="preserve"> - убрать хозяйственные вещи со двора и балконов в дом  (подвал);</w:t>
            </w:r>
            <w:br/>
            <w:r>
              <w:rPr/>
              <w:t xml:space="preserve"> </w:t>
            </w:r>
            <w:br/>
            <w:r>
              <w:rPr/>
              <w:t xml:space="preserve"> - автовладельцам поставьте в гараж транспортное средство,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 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- в темное время суток используйте фонари, лампы, свечи; включите радиоприемник для получения информации управления ГО и ЧС и комиссии по чрезвычайным ситуациям; по возможности, находитесь в заглубленном укрытии, в убежищах, погребах и т.п.</w:t>
            </w:r>
            <w:br/>
            <w:r>
              <w:rPr/>
              <w:t xml:space="preserve"> </w:t>
            </w:r>
            <w:br/>
            <w:r>
              <w:rPr/>
              <w:t xml:space="preserve"> - для защиты от летящих обломков и осколков стекла используйте листы фанеры, картонные и пластмассовые ящики, доски и другие подручные средства.</w:t>
            </w:r>
            <w:br/>
            <w:r>
              <w:rPr/>
              <w:t xml:space="preserve"> </w:t>
            </w:r>
            <w:br/>
            <w:r>
              <w:rPr/>
              <w:t xml:space="preserve"> - не заходите в поврежденные здания, так как они могут обрушиться при новых порывах ветра.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2025-04-21T01:44:17+03:00</dcterms:created>
  <dcterms:modified xsi:type="dcterms:W3CDTF">2025-04-21T01:44:17+03:00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