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18 ноября 2017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18 ноября 2017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 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на 18 ноября 2017 года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Ожидается переменная облачность. Днем местами небольшой дождь. Ночью и утром в отдельных районах туман, слабый гололед. Ветер юго-восточный 7-12 м/сек, днем местами порывы до 15 м/сек. Температура воздуха ночью -4...+1º, днем +4...+9º., в г. Элиста ночью 0...-2º, днем +4...+6º.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 не прогнизируются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 не прогнозируются. 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немедленно принимать меры к их ликвидации и докладывать в ЦУКС ГУ МЧС России по Республике Калмыкия </w:t>
            </w:r>
            <w:br/>
            <w:r>
              <w:rPr/>
              <w:t xml:space="preserve"> </w:t>
            </w:r>
            <w:br/>
            <w:r>
              <w:rPr/>
              <w:t xml:space="preserve"> по телефонам – 112, 6-78-08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2025-04-20T19:13:36+03:00</dcterms:created>
  <dcterms:modified xsi:type="dcterms:W3CDTF">2025-04-20T19:13:36+03:00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