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пожарной части № 6 провели мероприятия со школьниками на противопожарную тематику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пожарной части № 6 провели мероприятия со школьниками на противопожарную тематику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пожарной части № 6  встретились с учащимися «Цаганаманская СОШ №2», где провели занятия на темы: «Спички детям не игрушки», «Огонь-друг, огонь враг», «Огонь в нашем доме», дидактическую игру «Если возник пожар», а также продемонстрировали видеоролик по безопасности жизнедеятельности: «Один дома» и «На льду».</w:t>
            </w:r>
            <w:br/>
            <w:r>
              <w:rPr/>
              <w:t xml:space="preserve"> </w:t>
            </w:r>
            <w:br/>
            <w:r>
              <w:rPr/>
              <w:t xml:space="preserve"> Кроме этого, в пожарной части № 6 была проведена экскурсия для учащихся оборонно-спасательного класса Цаганаманской средней   школы № 2. Во время мероприятия   начальник караула Санал Налыков ознакомил детей с пожарной техникой, состоящей на  вооружении в пожарной части, наглядно показал приемы работы с пожарно-техническим вооружением и оборудованием, гидравлическим аварийно-спасательным инструментом.</w:t>
            </w:r>
            <w:br/>
            <w:r>
              <w:rPr/>
              <w:t xml:space="preserve"> </w:t>
            </w:r>
            <w:br/>
            <w:r>
              <w:rPr/>
              <w:t xml:space="preserve"> В учебном классе  пожарный Валерий Сарангов провел с  учащимися  беседу, лекцию на тему: «Первичные средства тушения пожара. Действия при возникновении пожара».</w:t>
            </w:r>
            <w:br/>
            <w:r>
              <w:rPr/>
              <w:t xml:space="preserve"> </w:t>
            </w:r>
            <w:br/>
            <w:r>
              <w:rPr/>
              <w:t xml:space="preserve"> В свою очередь инструктор по противопожарной профилактики Раиса Маркова провела викторину, в ходе которой обучила детей навыкам пожаробезопасного поведения, правильным действиям в случае возникновения пожара и других экстремальных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В беседе с диспетчером Ниной Буруловой дети ознакомились с работой пункта связи части, средствами связи, номерами телефонов экстренных служб, также  узнали об ответственности за ложный вызов пожарной охраны.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2025-04-20T19:44:40+03:00</dcterms:created>
  <dcterms:modified xsi:type="dcterms:W3CDTF">2025-04-20T19:44:40+03:00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