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Калмыкии обеспечат безопасность Крещенских купаний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Калмыкии обеспечат безопасность Крещенских купаний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ночь с 18 на 19 января Православный мир отметит праздник Крещения Господня. Во избежание несчастных случаев МЧС Калмыкии рекомендуют со всей ответственностью отнестись к крещенским купаниям, не пренебрегая общепринятыми нормами и правилами. На водоемах республики, в местах массового купания, обеспечивать безопасность верующих будут спасатели, сотрудники ГИМС, ВОСВОД,  водолазы Центр гражданской защиты, а также бригады скорой помощи и полиция. Всего более 70-ти человек, из которых 45 - это сотрудники МЧС, 1 плавсредство и 6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Официально в Калмыкии к праздничным мероприятиям готовят  9 мест проведения купаний: Колонский пруд на территории  Элисты, купель в Лаганском судоходном канале, причал реки Волга в Цаган-Амане, православный приход "Рождества Пресвятой Богородицы" в с. Садовое, православный храм в с. Приютное, православный приход Святых мучеников Адриана и Наталии и искусственный водоем "Копань" в п. Яшкуль, православный приход в селе Тундутово Малодербетовского района и водохранилище Суварган в Кетченеровском.</w:t>
            </w:r>
            <w:br/>
            <w:r>
              <w:rPr/>
              <w:t xml:space="preserve"> </w:t>
            </w:r>
            <w:br/>
            <w:r>
              <w:rPr/>
              <w:t xml:space="preserve"> Рядом с купелями сотрудники МЧС установят отапливаемые палатки для обогрева и переодевания граждан.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Калмыкия!</w:t>
            </w:r>
            <w:br/>
            <w:r>
              <w:rPr/>
              <w:t xml:space="preserve"> </w:t>
            </w:r>
            <w:br/>
            <w:r>
              <w:rPr/>
              <w:t xml:space="preserve"> Удачный исход Крещенских купаний будет зависеть не только от обеспечивающих безопасность сотрудников, но и от самих участников. Во избежание несчастных случаев советуем совершать обряды купания только в оборудованных местах, где при любой ситуации будет оказана помощь спасателей, быть осторожными на водоемах, не выходить на лед в одиночку в ночное время суток.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2025-04-20T18:02:54+03:00</dcterms:created>
  <dcterms:modified xsi:type="dcterms:W3CDTF">2025-04-20T18:02:54+03:00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